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1F" w:rsidRDefault="00C6681F" w:rsidP="00C6681F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酒店推荐</w:t>
      </w:r>
    </w:p>
    <w:p w:rsidR="00C6681F" w:rsidRDefault="00C6681F" w:rsidP="00C6681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会议期间，为方便大家合理安排出行，会务组不对住宿做统一安排，请自行选择周边满意的酒店。</w:t>
      </w:r>
    </w:p>
    <w:p w:rsidR="00C6681F" w:rsidRDefault="00C6681F" w:rsidP="00C6681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根据本次会议周边的酒店及交通情况，会务组提供以下酒店供您参考，报会议名称部分酒店有协议价格。请尽早办理预定，以免给您参会带来不必要的麻烦。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81"/>
        <w:gridCol w:w="2268"/>
        <w:gridCol w:w="1417"/>
        <w:gridCol w:w="2291"/>
      </w:tblGrid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b/>
                <w:sz w:val="24"/>
                <w:szCs w:val="24"/>
              </w:rPr>
              <w:t>酒店名称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b/>
                <w:sz w:val="24"/>
                <w:szCs w:val="24"/>
              </w:rPr>
              <w:t>步行距离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b/>
                <w:sz w:val="24"/>
                <w:szCs w:val="24"/>
              </w:rPr>
              <w:t>步行时间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北京世纪金源大饭店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前台</w:t>
            </w:r>
            <w:r w:rsidRPr="009822E1">
              <w:rPr>
                <w:rFonts w:ascii="Calibri" w:hAnsi="Calibri"/>
                <w:sz w:val="24"/>
                <w:szCs w:val="24"/>
              </w:rPr>
              <w:t>010-88598888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会场酒店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会场酒店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北京海淀雅乐轩酒店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柏鹏</w:t>
            </w:r>
            <w:r w:rsidRPr="009822E1">
              <w:rPr>
                <w:rFonts w:ascii="Calibri" w:hAnsi="Calibri"/>
                <w:sz w:val="24"/>
                <w:szCs w:val="24"/>
              </w:rPr>
              <w:t>13370112285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1.1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公里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16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分钟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金铂麟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前台</w:t>
            </w:r>
            <w:r w:rsidRPr="009822E1">
              <w:rPr>
                <w:rFonts w:ascii="Calibri" w:hAnsi="Calibri"/>
                <w:sz w:val="24"/>
                <w:szCs w:val="24"/>
              </w:rPr>
              <w:t>88866966</w:t>
            </w:r>
          </w:p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总机</w:t>
            </w:r>
            <w:r w:rsidRPr="009822E1">
              <w:rPr>
                <w:rFonts w:ascii="Calibri" w:hAnsi="Calibri"/>
                <w:sz w:val="24"/>
                <w:szCs w:val="24"/>
              </w:rPr>
              <w:t>88861111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1.1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公里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16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分钟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倪氏海泰大酒店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张胜男</w:t>
            </w:r>
            <w:r w:rsidRPr="009822E1">
              <w:rPr>
                <w:rFonts w:ascii="Calibri" w:hAnsi="Calibri"/>
                <w:sz w:val="24"/>
                <w:szCs w:val="24"/>
              </w:rPr>
              <w:t>18901095005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1.1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公里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16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分钟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北京世纪华天大酒店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晏秀月</w:t>
            </w:r>
            <w:r w:rsidRPr="009822E1">
              <w:rPr>
                <w:rFonts w:ascii="Calibri" w:hAnsi="Calibri"/>
                <w:sz w:val="24"/>
                <w:szCs w:val="24"/>
              </w:rPr>
              <w:t>18701626840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1.6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公里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24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分钟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如家商旅酒店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朱经理</w:t>
            </w:r>
            <w:r w:rsidRPr="009822E1">
              <w:rPr>
                <w:rFonts w:ascii="Calibri" w:hAnsi="Calibri"/>
                <w:sz w:val="24"/>
                <w:szCs w:val="24"/>
              </w:rPr>
              <w:t>18210914090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1.8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公里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27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分钟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汉庭（北京世纪金源店）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前台</w:t>
            </w:r>
            <w:r w:rsidRPr="009822E1">
              <w:rPr>
                <w:rFonts w:ascii="Calibri" w:hAnsi="Calibri"/>
                <w:sz w:val="24"/>
                <w:szCs w:val="24"/>
              </w:rPr>
              <w:t>88877988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1.9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公里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27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分钟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北京金泰海博大酒店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于颖</w:t>
            </w:r>
            <w:r w:rsidRPr="009822E1">
              <w:rPr>
                <w:rFonts w:ascii="Calibri" w:hAnsi="Calibri"/>
                <w:sz w:val="24"/>
                <w:szCs w:val="24"/>
              </w:rPr>
              <w:t>15901238401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2.0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公里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30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分钟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如家（蓝靛厂店）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马经理</w:t>
            </w:r>
            <w:r w:rsidRPr="009822E1">
              <w:rPr>
                <w:rFonts w:ascii="Calibri" w:hAnsi="Calibri"/>
                <w:sz w:val="24"/>
                <w:szCs w:val="24"/>
              </w:rPr>
              <w:t>15910597067</w:t>
            </w:r>
            <w:r w:rsidRPr="0060334B" w:rsidDel="0060334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822E1">
              <w:rPr>
                <w:rFonts w:ascii="Calibri" w:hAnsi="Calibri"/>
                <w:sz w:val="24"/>
                <w:szCs w:val="24"/>
              </w:rPr>
              <w:t>17501041009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2.0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公里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29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分钟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北京西荣阁酒店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徐卓</w:t>
            </w:r>
            <w:r w:rsidRPr="009822E1">
              <w:rPr>
                <w:rFonts w:ascii="Calibri" w:hAnsi="Calibri"/>
                <w:sz w:val="24"/>
                <w:szCs w:val="24"/>
              </w:rPr>
              <w:t>18500100113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2.1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公里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30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分钟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美泉宫饭店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叶超</w:t>
            </w:r>
            <w:r w:rsidRPr="009822E1">
              <w:rPr>
                <w:rFonts w:ascii="Calibri" w:hAnsi="Calibri"/>
                <w:sz w:val="24"/>
                <w:szCs w:val="24"/>
              </w:rPr>
              <w:t>15301058993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2.2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公里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32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分钟</w:t>
            </w:r>
          </w:p>
        </w:tc>
      </w:tr>
      <w:tr w:rsidR="00C6681F" w:rsidTr="00946E36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和家宾馆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前台</w:t>
            </w:r>
            <w:r w:rsidRPr="009822E1">
              <w:rPr>
                <w:rFonts w:ascii="Calibri" w:hAnsi="Calibri"/>
                <w:sz w:val="24"/>
                <w:szCs w:val="24"/>
              </w:rPr>
              <w:t>82526886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2.4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公里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6681F" w:rsidRPr="009822E1" w:rsidRDefault="00C6681F" w:rsidP="00946E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22E1">
              <w:rPr>
                <w:rFonts w:ascii="Calibri" w:hAnsi="Calibri" w:hint="eastAsia"/>
                <w:sz w:val="24"/>
                <w:szCs w:val="24"/>
              </w:rPr>
              <w:t>约</w:t>
            </w:r>
            <w:r w:rsidRPr="009822E1">
              <w:rPr>
                <w:rFonts w:ascii="Calibri" w:hAnsi="Calibri"/>
                <w:sz w:val="24"/>
                <w:szCs w:val="24"/>
              </w:rPr>
              <w:t>35</w:t>
            </w:r>
            <w:r w:rsidRPr="009822E1">
              <w:rPr>
                <w:rFonts w:ascii="Calibri" w:hAnsi="Calibri" w:hint="eastAsia"/>
                <w:sz w:val="24"/>
                <w:szCs w:val="24"/>
              </w:rPr>
              <w:t>分钟</w:t>
            </w:r>
          </w:p>
        </w:tc>
      </w:tr>
    </w:tbl>
    <w:p w:rsidR="00F84E98" w:rsidRDefault="00F84E98"/>
    <w:sectPr w:rsidR="00F84E98" w:rsidSect="00C6681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81F"/>
    <w:rsid w:val="00C6681F"/>
    <w:rsid w:val="00F8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1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2019-03-06T08:53:00Z</dcterms:created>
  <dcterms:modified xsi:type="dcterms:W3CDTF">2019-03-06T08:53:00Z</dcterms:modified>
</cp:coreProperties>
</file>