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4C" w:rsidRPr="00EC754C" w:rsidRDefault="00EC754C" w:rsidP="00EC754C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EC754C">
        <w:rPr>
          <w:rFonts w:ascii="仿宋" w:eastAsia="仿宋" w:hAnsi="仿宋" w:cs="仿宋" w:hint="eastAsia"/>
          <w:b/>
          <w:bCs/>
          <w:sz w:val="36"/>
          <w:szCs w:val="36"/>
        </w:rPr>
        <w:t>学术活动议程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主持人：赖娜娜  中国园林博物馆副馆长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地点：中国园林博物馆多功能厅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</w:p>
    <w:p w:rsidR="00EC754C" w:rsidRDefault="00EC754C" w:rsidP="00EC754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一、主持人介绍到场嘉宾</w:t>
      </w:r>
    </w:p>
    <w:p w:rsidR="00EC754C" w:rsidRDefault="00EC754C" w:rsidP="00EC754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二、致辞</w:t>
      </w:r>
    </w:p>
    <w:p w:rsidR="00EC754C" w:rsidRDefault="00EC754C" w:rsidP="00EC754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中国园林博物馆党委书记 刘耀忠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三、主题报告  </w:t>
      </w:r>
      <w:r>
        <w:rPr>
          <w:rFonts w:ascii="仿宋" w:eastAsia="仿宋" w:hAnsi="仿宋" w:cs="仿宋" w:hint="eastAsia"/>
          <w:sz w:val="30"/>
          <w:szCs w:val="30"/>
        </w:rPr>
        <w:t>上午9:00—10:40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主持人：黄亦工  中国园林博物馆副馆长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9:00—9:20  主题报告一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国内外盆景发展的概况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胡运骅  世界盆景友好联盟荣誉主席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9:20—9:40  主题报告二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谈中国盆景的民族特色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赵庆泉  中国盆景艺术大师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9:40—10:00  主题报告三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唐代盆景文化史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李树华  清华大学教授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10:00—10:20  主题报告四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盆景的创意与欣赏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史佩元  BCI国际盆景大师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10:20—10:40  主题报告五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盆景传承与创新</w:t>
      </w:r>
    </w:p>
    <w:p w:rsidR="00EC754C" w:rsidRDefault="00EC754C" w:rsidP="00EC754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林鸿鑫  中国盆景艺术大师</w:t>
      </w:r>
    </w:p>
    <w:p w:rsidR="00EC754C" w:rsidRDefault="00EC754C" w:rsidP="00EC754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四、学术沙龙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时间：上午10:50—12:00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地点：中国园林博物馆多功能厅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主题：盆景与文化遗产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主持人：赖娜娜  中国园林博物馆副馆长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参会嘉宾：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李树华 清华大学教授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胡运骅 世界盆景友好联盟荣誉主席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赵庆泉 中国盆景艺术大师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史佩元 BCI国际盆景大师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林鸿鑫  中国盆景艺术大师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沈方  北京盆景协会理事长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周国樑  中国盆景艺术大师</w:t>
      </w:r>
    </w:p>
    <w:p w:rsidR="00EC754C" w:rsidRDefault="00EC754C" w:rsidP="00EC75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魏钰  北京植物园副园长</w:t>
      </w:r>
    </w:p>
    <w:p w:rsidR="00EC754C" w:rsidRDefault="00EC754C" w:rsidP="00EC754C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五、午餐  12:00—13:00</w:t>
      </w:r>
    </w:p>
    <w:p w:rsidR="00EC754C" w:rsidRDefault="00EC754C" w:rsidP="00EC754C">
      <w:r>
        <w:rPr>
          <w:rFonts w:ascii="仿宋" w:eastAsia="仿宋" w:hAnsi="仿宋" w:cs="仿宋" w:hint="eastAsia"/>
          <w:sz w:val="30"/>
          <w:szCs w:val="30"/>
        </w:rPr>
        <w:t>地点：中国园林博物馆餐厅</w:t>
      </w:r>
    </w:p>
    <w:p w:rsidR="0044389F" w:rsidRDefault="0044389F"/>
    <w:sectPr w:rsidR="0044389F" w:rsidSect="00967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54C"/>
    <w:rsid w:val="0044389F"/>
    <w:rsid w:val="00EC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2018-09-19T07:04:00Z</dcterms:created>
  <dcterms:modified xsi:type="dcterms:W3CDTF">2018-09-19T07:06:00Z</dcterms:modified>
</cp:coreProperties>
</file>