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D8" w:rsidRDefault="00E125D8" w:rsidP="00962145">
      <w:pPr>
        <w:widowControl/>
        <w:shd w:val="clear" w:color="auto" w:fill="FFFFFF"/>
        <w:spacing w:afterLines="50"/>
        <w:rPr>
          <w:rFonts w:ascii="宋体" w:hAnsi="宋体" w:cs="宋体"/>
          <w:sz w:val="28"/>
          <w:szCs w:val="28"/>
        </w:rPr>
      </w:pPr>
    </w:p>
    <w:p w:rsidR="001B618F" w:rsidRDefault="001B618F" w:rsidP="00962145">
      <w:pPr>
        <w:widowControl/>
        <w:shd w:val="clear" w:color="auto" w:fill="FFFFFF"/>
        <w:spacing w:afterLines="50"/>
        <w:jc w:val="center"/>
        <w:rPr>
          <w:rFonts w:ascii="宋体" w:hAnsi="宋体" w:cs="宋体" w:hint="eastAsia"/>
          <w:b/>
          <w:sz w:val="32"/>
          <w:szCs w:val="32"/>
        </w:rPr>
      </w:pPr>
      <w:r w:rsidRPr="0079228C">
        <w:rPr>
          <w:rFonts w:ascii="宋体" w:hAnsi="宋体" w:cs="宋体"/>
          <w:b/>
          <w:sz w:val="32"/>
          <w:szCs w:val="32"/>
        </w:rPr>
        <w:t>2017</w:t>
      </w:r>
      <w:r w:rsidRPr="0079228C">
        <w:rPr>
          <w:rFonts w:ascii="宋体" w:hAnsi="宋体" w:cs="宋体" w:hint="eastAsia"/>
          <w:b/>
          <w:sz w:val="32"/>
          <w:szCs w:val="32"/>
        </w:rPr>
        <w:t>年会酒店位置信息图</w:t>
      </w:r>
    </w:p>
    <w:p w:rsidR="00962145" w:rsidRDefault="00962145" w:rsidP="00962145">
      <w:pPr>
        <w:widowControl/>
        <w:shd w:val="clear" w:color="auto" w:fill="FFFFFF"/>
        <w:spacing w:afterLines="50"/>
        <w:jc w:val="center"/>
        <w:rPr>
          <w:rFonts w:ascii="宋体" w:hAnsi="宋体" w:cs="宋体" w:hint="eastAsia"/>
          <w:b/>
          <w:sz w:val="32"/>
          <w:szCs w:val="32"/>
        </w:rPr>
      </w:pPr>
    </w:p>
    <w:p w:rsidR="00962145" w:rsidRPr="00962145" w:rsidRDefault="00962145" w:rsidP="00962145">
      <w:pPr>
        <w:widowControl/>
        <w:spacing w:line="336" w:lineRule="atLeast"/>
        <w:jc w:val="left"/>
        <w:rPr>
          <w:rFonts w:ascii="宋体" w:hAnsi="宋体" w:cs="宋体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color w:val="000000"/>
          <w:kern w:val="0"/>
          <w:sz w:val="17"/>
          <w:szCs w:val="17"/>
        </w:rPr>
        <w:t>会议期间，为方便大家合理安排出行，会务组不对住宿做统一安排，您可自行选择周边满意的酒店。</w:t>
      </w:r>
    </w:p>
    <w:p w:rsidR="00962145" w:rsidRPr="00962145" w:rsidRDefault="00962145" w:rsidP="00962145">
      <w:pPr>
        <w:widowControl/>
        <w:spacing w:line="336" w:lineRule="atLeast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color w:val="000000"/>
          <w:kern w:val="0"/>
          <w:sz w:val="17"/>
          <w:szCs w:val="17"/>
        </w:rPr>
        <w:t>根据西安曲江国际会议中心周边的酒店交通情况，会务组提供以下酒店供您参考，如有意向，请尽早办理预定，以免给您参会带来不必要的麻烦。</w:t>
      </w:r>
    </w:p>
    <w:p w:rsidR="00962145" w:rsidRPr="00962145" w:rsidRDefault="00962145" w:rsidP="00962145">
      <w:pPr>
        <w:widowControl/>
        <w:spacing w:line="336" w:lineRule="atLeast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b/>
          <w:bCs/>
          <w:color w:val="000000"/>
          <w:kern w:val="0"/>
          <w:sz w:val="17"/>
        </w:rPr>
        <w:t>银座酒店：因为酒店房间有限，暂时不对外接受预定，只做为年会报道注册地点。</w:t>
      </w:r>
    </w:p>
    <w:p w:rsidR="00962145" w:rsidRPr="00962145" w:rsidRDefault="00962145" w:rsidP="00962145">
      <w:pPr>
        <w:widowControl/>
        <w:spacing w:line="336" w:lineRule="atLeast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>
        <w:rPr>
          <w:rFonts w:ascii="宋体" w:hAnsi="宋体" w:cs="宋体"/>
          <w:noProof/>
          <w:color w:val="000000"/>
          <w:kern w:val="0"/>
          <w:sz w:val="17"/>
          <w:szCs w:val="17"/>
        </w:rPr>
        <w:drawing>
          <wp:inline distT="0" distB="0" distL="0" distR="0">
            <wp:extent cx="4213860" cy="2880360"/>
            <wp:effectExtent l="19050" t="0" r="0" b="0"/>
            <wp:docPr id="7" name="图片 1" descr="http://w2.chsla.org.cn/public/helper/download.aspx?a=/2017/09/05/ebacfb7d-25f9-428e-98eb-c9dc983d832a&amp;b=1.jpg&amp;c=application/binary&amp;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2.chsla.org.cn/public/helper/download.aspx?a=/2017/09/05/ebacfb7d-25f9-428e-98eb-c9dc983d832a&amp;b=1.jpg&amp;c=application/binary&amp;d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45" w:rsidRPr="00962145" w:rsidRDefault="00962145" w:rsidP="00962145">
      <w:pPr>
        <w:widowControl/>
        <w:spacing w:line="336" w:lineRule="atLeast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>
        <w:rPr>
          <w:rFonts w:ascii="宋体" w:hAnsi="宋体" w:cs="宋体"/>
          <w:noProof/>
          <w:color w:val="000000"/>
          <w:kern w:val="0"/>
          <w:sz w:val="17"/>
          <w:szCs w:val="17"/>
        </w:rPr>
        <w:drawing>
          <wp:inline distT="0" distB="0" distL="0" distR="0">
            <wp:extent cx="5318760" cy="2087880"/>
            <wp:effectExtent l="19050" t="0" r="0" b="0"/>
            <wp:docPr id="6" name="图片 2" descr="http://w2.chsla.org.cn/public/helper/download.aspx?a=/2017/09/05/6652876f-8d70-4283-93b3-07610ee3bcbe&amp;b=2.jpg&amp;c=application/binary&amp;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2.chsla.org.cn/public/helper/download.aspx?a=/2017/09/05/6652876f-8d70-4283-93b3-07610ee3bcbe&amp;b=2.jpg&amp;c=application/binary&amp;d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45" w:rsidRPr="00962145" w:rsidRDefault="00962145" w:rsidP="00962145">
      <w:pPr>
        <w:widowControl/>
        <w:spacing w:line="336" w:lineRule="atLeast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color w:val="000000"/>
          <w:kern w:val="0"/>
          <w:sz w:val="17"/>
          <w:szCs w:val="17"/>
        </w:rPr>
        <w:t> </w:t>
      </w:r>
    </w:p>
    <w:p w:rsidR="00962145" w:rsidRPr="00962145" w:rsidRDefault="00962145" w:rsidP="00962145">
      <w:pPr>
        <w:widowControl/>
        <w:spacing w:line="336" w:lineRule="atLeast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b/>
          <w:bCs/>
          <w:color w:val="000000"/>
          <w:kern w:val="0"/>
          <w:sz w:val="17"/>
        </w:rPr>
        <w:t>华美达广场酒店:</w:t>
      </w:r>
    </w:p>
    <w:p w:rsidR="00962145" w:rsidRPr="00962145" w:rsidRDefault="00962145" w:rsidP="00962145">
      <w:pPr>
        <w:widowControl/>
        <w:spacing w:line="336" w:lineRule="atLeast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color w:val="000000"/>
          <w:kern w:val="0"/>
          <w:sz w:val="17"/>
          <w:szCs w:val="17"/>
        </w:rPr>
        <w:t>标间550元/天（含双早）单间600/天（含早餐）</w:t>
      </w:r>
    </w:p>
    <w:p w:rsidR="00962145" w:rsidRPr="00962145" w:rsidRDefault="00962145" w:rsidP="00962145">
      <w:pPr>
        <w:widowControl/>
        <w:spacing w:line="336" w:lineRule="atLeast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color w:val="000000"/>
          <w:kern w:val="0"/>
          <w:sz w:val="17"/>
          <w:szCs w:val="17"/>
        </w:rPr>
        <w:t>销售经理陈攀龙：电话：13474155387</w:t>
      </w:r>
    </w:p>
    <w:p w:rsidR="00962145" w:rsidRPr="00962145" w:rsidRDefault="00962145" w:rsidP="00962145">
      <w:pPr>
        <w:widowControl/>
        <w:spacing w:line="336" w:lineRule="atLeast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color w:val="000000"/>
          <w:kern w:val="0"/>
          <w:sz w:val="17"/>
          <w:szCs w:val="17"/>
        </w:rPr>
        <w:t>行程：约210米。</w:t>
      </w:r>
    </w:p>
    <w:p w:rsidR="00962145" w:rsidRPr="00962145" w:rsidRDefault="00962145" w:rsidP="00962145">
      <w:pPr>
        <w:widowControl/>
        <w:spacing w:line="336" w:lineRule="atLeast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>
        <w:rPr>
          <w:rFonts w:ascii="宋体" w:hAnsi="宋体" w:cs="宋体"/>
          <w:noProof/>
          <w:color w:val="000000"/>
          <w:kern w:val="0"/>
          <w:sz w:val="17"/>
          <w:szCs w:val="17"/>
        </w:rPr>
        <w:lastRenderedPageBreak/>
        <w:drawing>
          <wp:inline distT="0" distB="0" distL="0" distR="0">
            <wp:extent cx="4236720" cy="4122420"/>
            <wp:effectExtent l="19050" t="0" r="0" b="0"/>
            <wp:docPr id="1" name="图片 3" descr="http://w2.chsla.org.cn/public/helper/download.aspx?a=/2017/09/05/2d67ba95-598b-49f8-bf58-1e07de3d142c&amp;b=3.jpg&amp;c=application/binary&amp;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2.chsla.org.cn/public/helper/download.aspx?a=/2017/09/05/2d67ba95-598b-49f8-bf58-1e07de3d142c&amp;b=3.jpg&amp;c=application/binary&amp;d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41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45" w:rsidRPr="00962145" w:rsidRDefault="00962145" w:rsidP="00962145">
      <w:pPr>
        <w:widowControl/>
        <w:spacing w:line="336" w:lineRule="atLeast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b/>
          <w:bCs/>
          <w:color w:val="000000"/>
          <w:kern w:val="0"/>
          <w:sz w:val="17"/>
        </w:rPr>
        <w:t>百事特威酒店：</w:t>
      </w:r>
    </w:p>
    <w:p w:rsidR="00962145" w:rsidRPr="00962145" w:rsidRDefault="00962145" w:rsidP="00962145">
      <w:pPr>
        <w:widowControl/>
        <w:spacing w:line="336" w:lineRule="atLeast"/>
        <w:ind w:left="561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color w:val="000000"/>
          <w:kern w:val="0"/>
          <w:sz w:val="17"/>
          <w:szCs w:val="17"/>
        </w:rPr>
        <w:t>高级标间和高级大床房320元/天（含早餐） 豪华标间、豪华大床房340元/天（含早餐）</w:t>
      </w:r>
    </w:p>
    <w:p w:rsidR="00962145" w:rsidRPr="00962145" w:rsidRDefault="00962145" w:rsidP="00962145">
      <w:pPr>
        <w:widowControl/>
        <w:spacing w:line="336" w:lineRule="atLeast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color w:val="000000"/>
          <w:kern w:val="0"/>
          <w:sz w:val="17"/>
          <w:szCs w:val="17"/>
        </w:rPr>
        <w:t>销售经理尚永华：电话18502953503</w:t>
      </w:r>
    </w:p>
    <w:p w:rsidR="00962145" w:rsidRPr="00962145" w:rsidRDefault="00962145" w:rsidP="00962145">
      <w:pPr>
        <w:widowControl/>
        <w:spacing w:line="336" w:lineRule="atLeast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color w:val="000000"/>
          <w:kern w:val="0"/>
          <w:sz w:val="17"/>
          <w:szCs w:val="17"/>
        </w:rPr>
        <w:t>行程：约1.8公里。</w:t>
      </w:r>
    </w:p>
    <w:p w:rsidR="00962145" w:rsidRPr="00962145" w:rsidRDefault="00962145" w:rsidP="00962145">
      <w:pPr>
        <w:widowControl/>
        <w:spacing w:line="336" w:lineRule="atLeast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>
        <w:rPr>
          <w:rFonts w:ascii="宋体" w:hAnsi="宋体" w:cs="宋体"/>
          <w:noProof/>
          <w:color w:val="000000"/>
          <w:kern w:val="0"/>
          <w:sz w:val="17"/>
          <w:szCs w:val="17"/>
        </w:rPr>
        <w:lastRenderedPageBreak/>
        <w:drawing>
          <wp:inline distT="0" distB="0" distL="0" distR="0">
            <wp:extent cx="5318760" cy="4091940"/>
            <wp:effectExtent l="19050" t="0" r="0" b="0"/>
            <wp:docPr id="4" name="图片 4" descr="http://w2.chsla.org.cn/public/helper/download.aspx?a=/2017/09/05/e93b238d-57d8-4ee4-be97-bb17f01f1d07&amp;b=4.jpg&amp;c=application/binary&amp;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2.chsla.org.cn/public/helper/download.aspx?a=/2017/09/05/e93b238d-57d8-4ee4-be97-bb17f01f1d07&amp;b=4.jpg&amp;c=application/binary&amp;d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409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45" w:rsidRPr="00962145" w:rsidRDefault="00962145" w:rsidP="00962145">
      <w:pPr>
        <w:widowControl/>
        <w:spacing w:line="336" w:lineRule="atLeast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b/>
          <w:bCs/>
          <w:color w:val="000000"/>
          <w:kern w:val="0"/>
          <w:sz w:val="17"/>
        </w:rPr>
        <w:t>璞隐酒店：</w:t>
      </w:r>
    </w:p>
    <w:p w:rsidR="00962145" w:rsidRPr="00962145" w:rsidRDefault="00962145" w:rsidP="00962145">
      <w:pPr>
        <w:widowControl/>
        <w:spacing w:line="336" w:lineRule="atLeast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b/>
          <w:bCs/>
          <w:color w:val="000000"/>
          <w:kern w:val="0"/>
          <w:sz w:val="17"/>
        </w:rPr>
        <w:t>标间、单间</w:t>
      </w:r>
      <w:r w:rsidRPr="00962145">
        <w:rPr>
          <w:rFonts w:ascii="宋体" w:hAnsi="宋体" w:cs="宋体" w:hint="eastAsia"/>
          <w:color w:val="000000"/>
          <w:kern w:val="0"/>
          <w:sz w:val="17"/>
          <w:szCs w:val="17"/>
        </w:rPr>
        <w:t>280元/天（含早餐）</w:t>
      </w:r>
    </w:p>
    <w:p w:rsidR="00962145" w:rsidRPr="00962145" w:rsidRDefault="00962145" w:rsidP="00962145">
      <w:pPr>
        <w:widowControl/>
        <w:spacing w:line="336" w:lineRule="atLeast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color w:val="000000"/>
          <w:kern w:val="0"/>
          <w:sz w:val="17"/>
          <w:szCs w:val="17"/>
        </w:rPr>
        <w:t>销售经理李富莉：电话：18740415372</w:t>
      </w:r>
    </w:p>
    <w:p w:rsidR="00962145" w:rsidRPr="00962145" w:rsidRDefault="00962145" w:rsidP="00962145">
      <w:pPr>
        <w:widowControl/>
        <w:spacing w:line="336" w:lineRule="atLeast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color w:val="000000"/>
          <w:kern w:val="0"/>
          <w:sz w:val="17"/>
          <w:szCs w:val="17"/>
        </w:rPr>
        <w:t>行程：约2.4公里。</w:t>
      </w:r>
    </w:p>
    <w:p w:rsidR="00962145" w:rsidRPr="00962145" w:rsidRDefault="00962145" w:rsidP="00962145">
      <w:pPr>
        <w:widowControl/>
        <w:spacing w:line="336" w:lineRule="atLeast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>
        <w:rPr>
          <w:rFonts w:ascii="宋体" w:hAnsi="宋体" w:cs="宋体"/>
          <w:noProof/>
          <w:color w:val="000000"/>
          <w:kern w:val="0"/>
          <w:sz w:val="17"/>
          <w:szCs w:val="17"/>
        </w:rPr>
        <w:lastRenderedPageBreak/>
        <w:drawing>
          <wp:inline distT="0" distB="0" distL="0" distR="0">
            <wp:extent cx="4274820" cy="4160520"/>
            <wp:effectExtent l="19050" t="0" r="0" b="0"/>
            <wp:docPr id="5" name="图片 5" descr="http://w2.chsla.org.cn/public/helper/download.aspx?a=/2017/09/05/b62c17bc-bf97-4b48-9e0b-0757dfb1143e&amp;b=5.jpg&amp;c=application/binary&amp;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2.chsla.org.cn/public/helper/download.aspx?a=/2017/09/05/b62c17bc-bf97-4b48-9e0b-0757dfb1143e&amp;b=5.jpg&amp;c=application/binary&amp;d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45" w:rsidRPr="00962145" w:rsidRDefault="00962145" w:rsidP="00962145">
      <w:pPr>
        <w:widowControl/>
        <w:jc w:val="left"/>
        <w:rPr>
          <w:rFonts w:ascii="宋体" w:hAnsi="宋体" w:cs="宋体" w:hint="eastAsia"/>
          <w:kern w:val="0"/>
          <w:sz w:val="24"/>
        </w:rPr>
      </w:pPr>
      <w:r w:rsidRPr="00962145">
        <w:rPr>
          <w:rFonts w:ascii="宋体" w:hAnsi="宋体" w:cs="宋体"/>
          <w:kern w:val="0"/>
          <w:sz w:val="24"/>
        </w:rPr>
        <w:pict>
          <v:rect id="_x0000_i1025" style="width:0;height:1.5pt" o:hralign="center" o:hrstd="t" o:hrnoshade="t" o:hr="t" fillcolor="black" stroked="f"/>
        </w:pict>
      </w:r>
    </w:p>
    <w:p w:rsidR="00962145" w:rsidRPr="00962145" w:rsidRDefault="00962145" w:rsidP="00962145">
      <w:pPr>
        <w:widowControl/>
        <w:jc w:val="left"/>
        <w:rPr>
          <w:rFonts w:ascii="宋体" w:hAnsi="宋体" w:cs="宋体"/>
          <w:kern w:val="0"/>
          <w:sz w:val="24"/>
        </w:rPr>
      </w:pPr>
      <w:r w:rsidRPr="00962145">
        <w:rPr>
          <w:rFonts w:ascii="宋体" w:hAnsi="宋体" w:cs="宋体"/>
          <w:kern w:val="0"/>
          <w:sz w:val="24"/>
        </w:rPr>
        <w:pict>
          <v:rect id="_x0000_i1026" style="width:0;height:1.5pt" o:hralign="center" o:hrstd="t" o:hrnoshade="t" o:hr="t" fillcolor="black" stroked="f"/>
        </w:pict>
      </w:r>
    </w:p>
    <w:p w:rsidR="00962145" w:rsidRPr="00962145" w:rsidRDefault="00962145" w:rsidP="00962145">
      <w:pPr>
        <w:widowControl/>
        <w:spacing w:line="336" w:lineRule="atLeast"/>
        <w:jc w:val="left"/>
        <w:rPr>
          <w:rFonts w:ascii="宋体" w:hAnsi="宋体" w:cs="宋体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b/>
          <w:bCs/>
          <w:color w:val="000000"/>
          <w:kern w:val="0"/>
          <w:sz w:val="17"/>
        </w:rPr>
        <w:t>交通信息</w:t>
      </w:r>
    </w:p>
    <w:p w:rsidR="00962145" w:rsidRPr="00962145" w:rsidRDefault="00962145" w:rsidP="00962145">
      <w:pPr>
        <w:widowControl/>
        <w:spacing w:line="336" w:lineRule="atLeast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b/>
          <w:bCs/>
          <w:color w:val="000000"/>
          <w:kern w:val="0"/>
          <w:sz w:val="17"/>
        </w:rPr>
        <w:t>西安站到曲江银座酒店：</w:t>
      </w:r>
    </w:p>
    <w:p w:rsidR="00962145" w:rsidRPr="00962145" w:rsidRDefault="00962145" w:rsidP="00962145">
      <w:pPr>
        <w:widowControl/>
        <w:numPr>
          <w:ilvl w:val="0"/>
          <w:numId w:val="2"/>
        </w:numPr>
        <w:spacing w:line="336" w:lineRule="atLeast"/>
        <w:ind w:left="0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color w:val="000000"/>
          <w:kern w:val="0"/>
          <w:sz w:val="17"/>
          <w:szCs w:val="17"/>
        </w:rPr>
        <w:t>步行874米至五路口站，乘地铁</w:t>
      </w:r>
      <w:r w:rsidRPr="00962145">
        <w:rPr>
          <w:rFonts w:ascii="宋体" w:hAnsi="宋体" w:cs="宋体" w:hint="eastAsia"/>
          <w:b/>
          <w:bCs/>
          <w:color w:val="000000"/>
          <w:kern w:val="0"/>
          <w:sz w:val="17"/>
        </w:rPr>
        <w:t>1</w:t>
      </w:r>
      <w:r w:rsidRPr="00962145">
        <w:rPr>
          <w:rFonts w:ascii="宋体" w:hAnsi="宋体" w:cs="宋体" w:hint="eastAsia"/>
          <w:color w:val="000000"/>
          <w:kern w:val="0"/>
          <w:sz w:val="17"/>
          <w:szCs w:val="17"/>
        </w:rPr>
        <w:t>号线（【后卫寨】方向），【五路口】上车——【北大街】下车，换乘地铁</w:t>
      </w:r>
      <w:r w:rsidRPr="00962145">
        <w:rPr>
          <w:rFonts w:ascii="宋体" w:hAnsi="宋体" w:cs="宋体" w:hint="eastAsia"/>
          <w:b/>
          <w:bCs/>
          <w:color w:val="000000"/>
          <w:kern w:val="0"/>
          <w:sz w:val="17"/>
        </w:rPr>
        <w:t>2</w:t>
      </w:r>
      <w:r w:rsidRPr="00962145">
        <w:rPr>
          <w:rFonts w:ascii="宋体" w:hAnsi="宋体" w:cs="宋体" w:hint="eastAsia"/>
          <w:color w:val="000000"/>
          <w:kern w:val="0"/>
          <w:sz w:val="17"/>
          <w:szCs w:val="17"/>
        </w:rPr>
        <w:t>号线（【韦曲南】方向），【北大街】上车——【会展中心】下车 C 东南口出，步行1.2公里至曲江银座酒店。全程时间大约50分钟。</w:t>
      </w:r>
    </w:p>
    <w:p w:rsidR="00962145" w:rsidRPr="00962145" w:rsidRDefault="00962145" w:rsidP="00962145">
      <w:pPr>
        <w:widowControl/>
        <w:numPr>
          <w:ilvl w:val="0"/>
          <w:numId w:val="2"/>
        </w:numPr>
        <w:spacing w:line="336" w:lineRule="atLeast"/>
        <w:ind w:left="0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color w:val="000000"/>
          <w:kern w:val="0"/>
          <w:sz w:val="17"/>
          <w:szCs w:val="17"/>
        </w:rPr>
        <w:t>出租前往银座酒店。时间大约36分钟，行程约9.7公里，途经红绿灯22个。</w:t>
      </w:r>
    </w:p>
    <w:p w:rsidR="00962145" w:rsidRPr="00962145" w:rsidRDefault="00962145" w:rsidP="00962145">
      <w:pPr>
        <w:widowControl/>
        <w:spacing w:line="336" w:lineRule="atLeast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b/>
          <w:bCs/>
          <w:color w:val="000000"/>
          <w:kern w:val="0"/>
          <w:sz w:val="17"/>
        </w:rPr>
        <w:t>西安北站到曲江银座酒店：</w:t>
      </w:r>
    </w:p>
    <w:p w:rsidR="00962145" w:rsidRPr="00962145" w:rsidRDefault="00962145" w:rsidP="00962145">
      <w:pPr>
        <w:widowControl/>
        <w:numPr>
          <w:ilvl w:val="0"/>
          <w:numId w:val="3"/>
        </w:numPr>
        <w:spacing w:line="336" w:lineRule="atLeast"/>
        <w:ind w:left="0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color w:val="000000"/>
          <w:kern w:val="0"/>
          <w:sz w:val="17"/>
          <w:szCs w:val="17"/>
        </w:rPr>
        <w:t>步行330米至北客站，乘地铁</w:t>
      </w:r>
      <w:r w:rsidRPr="00962145">
        <w:rPr>
          <w:rFonts w:ascii="宋体" w:hAnsi="宋体" w:cs="宋体" w:hint="eastAsia"/>
          <w:b/>
          <w:bCs/>
          <w:color w:val="000000"/>
          <w:kern w:val="0"/>
          <w:sz w:val="17"/>
        </w:rPr>
        <w:t>2</w:t>
      </w:r>
      <w:r w:rsidRPr="00962145">
        <w:rPr>
          <w:rFonts w:ascii="宋体" w:hAnsi="宋体" w:cs="宋体" w:hint="eastAsia"/>
          <w:color w:val="000000"/>
          <w:kern w:val="0"/>
          <w:sz w:val="17"/>
          <w:szCs w:val="17"/>
        </w:rPr>
        <w:t>号线（【韦曲南】方向），【北客站】上车——【会展中心】下车 C 东南口出，步行1.2公里至曲江银座酒店。全程时间大约54分钟。</w:t>
      </w:r>
    </w:p>
    <w:p w:rsidR="00962145" w:rsidRPr="00962145" w:rsidRDefault="00962145" w:rsidP="00962145">
      <w:pPr>
        <w:widowControl/>
        <w:numPr>
          <w:ilvl w:val="0"/>
          <w:numId w:val="3"/>
        </w:numPr>
        <w:spacing w:line="336" w:lineRule="atLeast"/>
        <w:ind w:left="0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color w:val="000000"/>
          <w:kern w:val="0"/>
          <w:sz w:val="17"/>
          <w:szCs w:val="17"/>
        </w:rPr>
        <w:t>出租前往银座酒店。时间大约1小时15分钟，行程约22.7公里，途经红绿灯34个。</w:t>
      </w:r>
    </w:p>
    <w:p w:rsidR="00962145" w:rsidRPr="00962145" w:rsidRDefault="00962145" w:rsidP="00962145">
      <w:pPr>
        <w:widowControl/>
        <w:spacing w:line="336" w:lineRule="atLeast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b/>
          <w:bCs/>
          <w:color w:val="000000"/>
          <w:kern w:val="0"/>
          <w:sz w:val="17"/>
        </w:rPr>
        <w:t>西安咸阳国际机场到曲江银座酒店</w:t>
      </w:r>
    </w:p>
    <w:p w:rsidR="00962145" w:rsidRPr="00962145" w:rsidRDefault="00962145" w:rsidP="00962145">
      <w:pPr>
        <w:widowControl/>
        <w:numPr>
          <w:ilvl w:val="0"/>
          <w:numId w:val="4"/>
        </w:numPr>
        <w:spacing w:line="336" w:lineRule="atLeast"/>
        <w:ind w:left="0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color w:val="000000"/>
          <w:kern w:val="0"/>
          <w:sz w:val="17"/>
          <w:szCs w:val="17"/>
        </w:rPr>
        <w:t>机场巴士曲江华美达酒店线（曲江华美达广场酒店方向），【西安咸阳国际机场 】上车，【曲江华美达广场酒店】下车，步行732米 至 曲江银座酒店。全程时间约59分钟，费用约25元。机场巴士首发08:10，末班：20:50， 约50分钟1趟。</w:t>
      </w:r>
    </w:p>
    <w:p w:rsidR="00962145" w:rsidRPr="00962145" w:rsidRDefault="00962145" w:rsidP="00962145">
      <w:pPr>
        <w:widowControl/>
        <w:numPr>
          <w:ilvl w:val="0"/>
          <w:numId w:val="4"/>
        </w:numPr>
        <w:spacing w:line="336" w:lineRule="atLeast"/>
        <w:ind w:left="0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962145">
        <w:rPr>
          <w:rFonts w:ascii="宋体" w:hAnsi="宋体" w:cs="宋体" w:hint="eastAsia"/>
          <w:color w:val="000000"/>
          <w:kern w:val="0"/>
          <w:sz w:val="17"/>
          <w:szCs w:val="17"/>
        </w:rPr>
        <w:t>出租前往银座酒店。时间大约45分钟，行程约52.3公里，途经红绿灯3个。</w:t>
      </w:r>
    </w:p>
    <w:p w:rsidR="00962145" w:rsidRPr="00962145" w:rsidRDefault="00962145" w:rsidP="00962145">
      <w:pPr>
        <w:widowControl/>
        <w:shd w:val="clear" w:color="auto" w:fill="FFFFFF"/>
        <w:spacing w:afterLines="50"/>
        <w:jc w:val="center"/>
        <w:rPr>
          <w:rFonts w:ascii="宋体" w:hAnsi="宋体" w:cs="宋体"/>
          <w:b/>
          <w:sz w:val="32"/>
          <w:szCs w:val="32"/>
        </w:rPr>
      </w:pPr>
    </w:p>
    <w:sectPr w:rsidR="00962145" w:rsidRPr="00962145" w:rsidSect="00771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0824"/>
    <w:multiLevelType w:val="multilevel"/>
    <w:tmpl w:val="02FE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87125"/>
    <w:multiLevelType w:val="multilevel"/>
    <w:tmpl w:val="D92E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D3F5F"/>
    <w:multiLevelType w:val="singleLevel"/>
    <w:tmpl w:val="599D3F5F"/>
    <w:lvl w:ilvl="0">
      <w:start w:val="3"/>
      <w:numFmt w:val="decimal"/>
      <w:suff w:val="nothing"/>
      <w:lvlText w:val="（%1）"/>
      <w:lvlJc w:val="left"/>
      <w:rPr>
        <w:rFonts w:cs="Times New Roman"/>
      </w:rPr>
    </w:lvl>
  </w:abstractNum>
  <w:abstractNum w:abstractNumId="3">
    <w:nsid w:val="6E89572D"/>
    <w:multiLevelType w:val="multilevel"/>
    <w:tmpl w:val="1D2C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618F"/>
    <w:rsid w:val="00121EB5"/>
    <w:rsid w:val="001B618F"/>
    <w:rsid w:val="00260126"/>
    <w:rsid w:val="005B73A2"/>
    <w:rsid w:val="0070036D"/>
    <w:rsid w:val="0079228C"/>
    <w:rsid w:val="00962145"/>
    <w:rsid w:val="00B00474"/>
    <w:rsid w:val="00E1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8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1B618F"/>
    <w:pPr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sz w:val="30"/>
      <w:szCs w:val="20"/>
    </w:rPr>
  </w:style>
  <w:style w:type="character" w:customStyle="1" w:styleId="Char">
    <w:name w:val="正文文本缩进 Char"/>
    <w:basedOn w:val="a0"/>
    <w:link w:val="a3"/>
    <w:uiPriority w:val="99"/>
    <w:rsid w:val="001B618F"/>
    <w:rPr>
      <w:rFonts w:ascii="仿宋_GB2312" w:eastAsia="仿宋_GB2312" w:hAnsi="Calibri" w:cs="Times New Roman"/>
      <w:sz w:val="30"/>
      <w:szCs w:val="20"/>
    </w:rPr>
  </w:style>
  <w:style w:type="character" w:styleId="a4">
    <w:name w:val="Strong"/>
    <w:basedOn w:val="a0"/>
    <w:uiPriority w:val="22"/>
    <w:qFormat/>
    <w:rsid w:val="001B618F"/>
    <w:rPr>
      <w:rFonts w:cs="Times New Roman"/>
      <w:b/>
      <w:bCs/>
    </w:rPr>
  </w:style>
  <w:style w:type="character" w:styleId="a5">
    <w:name w:val="Hyperlink"/>
    <w:basedOn w:val="a0"/>
    <w:uiPriority w:val="99"/>
    <w:rsid w:val="001B618F"/>
    <w:rPr>
      <w:rFonts w:cs="Times New Roman"/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1B618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B618F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621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2017-08-28T07:21:00Z</dcterms:created>
  <dcterms:modified xsi:type="dcterms:W3CDTF">2017-09-19T02:41:00Z</dcterms:modified>
</cp:coreProperties>
</file>