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0" w:rsidRDefault="00F54FF0" w:rsidP="00F54FF0">
      <w:pPr>
        <w:widowControl/>
        <w:spacing w:before="150" w:line="360" w:lineRule="auto"/>
        <w:ind w:right="226" w:firstLineChars="200" w:firstLine="602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lang/>
        </w:rPr>
        <w:t>中国风景园林学会2019年会征文要求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一、基本要求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（一）投稿论文均须为未曾公开发表，严禁一稿多投。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（二）论文请勿涉及保密内容，请作者确保论文内容的真实性和客观性，文责自负。文中不得出现侵犯他人著作权的现象。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（三）编辑有权根据论文集出版需要，对稿件进行删改。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（四）年会论文集将向有关论文收藏机构和检索机构推荐。凡向年会投稿未作特殊声明者，视为已同意授权推荐。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（五）学会将对论文进行学术不端检测，重复率超过规定标准的论文将予以退稿，取消投稿资格。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二、格式要求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（一）论文需报送全文，word版文稿请用Microsoft word 2003录入排版。论文应简明扼要，数据准确，字数原则上不超过5000字（含中英文摘要各200字）。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（二）文章结构。论文应依次包含中文/英文题目、作者姓名、中文/英文摘要、中文/英文关键词、正文、参考文献、作者简介。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（三）排版格式。论文排版格式请参阅《论文撰写和排版要求》及《中国风景园林学会2018年会论文集》。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lastRenderedPageBreak/>
        <w:t>注意：如有配图，请在文稿中相应位置插入配图编号（不插图），相应段末按顺序插图。另需单独提供配图（高清）文件夹，用于编辑出版，图片编号与文稿中一致，格式为jpg或者tiff，分辨率不低于300dpi。</w:t>
      </w:r>
    </w:p>
    <w:p w:rsidR="00F54FF0" w:rsidRDefault="00F54FF0" w:rsidP="00F54FF0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三、提交要求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一）论文只接受电子版，需提交pdf及word版全文（插图）、配图（高清）文件夹（如有）。pdf版全文（命名为论文题目）供专家评审用，需删除作者姓名、作者简介、学校及基金号等个人信息）；word版全文（命名为论文题目）供出版论文集用，需包括完整个人信息。请将word版全文（插图）及论文配图（高清）文件夹（分别命名为“作者姓名+论文题目”、“论文配图-作者姓名+论文题目”）压缩成一个文件包（RAR格式），命名为“作者姓名+论文题目”上传到系统。</w:t>
      </w:r>
    </w:p>
    <w:p w:rsidR="00F54FF0" w:rsidRDefault="00F54FF0" w:rsidP="00F54FF0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（二）论文采取网上填报方式。请登录学会官网投稿系统进行注册，提交论文请登录个人账号进行上传，具体提交时间请随时关注（http://www.chsla.org.cn）投稿系统，逾期系统关闭，不予接收。</w:t>
      </w:r>
    </w:p>
    <w:p w:rsidR="00B379F3" w:rsidRPr="00F54FF0" w:rsidRDefault="00B379F3"/>
    <w:sectPr w:rsidR="00B379F3" w:rsidRPr="00F54FF0" w:rsidSect="00B3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FF0"/>
    <w:rsid w:val="00B379F3"/>
    <w:rsid w:val="00F5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2019-03-08T04:15:00Z</dcterms:created>
  <dcterms:modified xsi:type="dcterms:W3CDTF">2019-03-08T04:15:00Z</dcterms:modified>
</cp:coreProperties>
</file>