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57" w:rsidRDefault="00BB1857" w:rsidP="00BB1857">
      <w:pPr>
        <w:widowControl/>
        <w:spacing w:before="150" w:after="150" w:line="378" w:lineRule="atLeast"/>
        <w:ind w:left="225" w:right="225"/>
        <w:jc w:val="center"/>
        <w:rPr>
          <w:rStyle w:val="a3"/>
          <w:rFonts w:ascii="仿宋_GB2312" w:eastAsia="仿宋_GB2312" w:hAnsi="仿宋_GB2312" w:cs="仿宋_GB2312" w:hint="eastAsia"/>
          <w:b/>
          <w:bCs/>
          <w:color w:val="000000"/>
          <w:sz w:val="28"/>
          <w:szCs w:val="28"/>
          <w:u w:val="none"/>
        </w:rPr>
      </w:pPr>
    </w:p>
    <w:p w:rsidR="00BB1857" w:rsidRDefault="00BB1857" w:rsidP="00BB1857">
      <w:pPr>
        <w:widowControl/>
        <w:spacing w:before="150" w:after="150" w:line="378" w:lineRule="atLeast"/>
        <w:ind w:left="225" w:right="225"/>
        <w:jc w:val="center"/>
        <w:rPr>
          <w:rFonts w:ascii="仿宋_GB2312" w:eastAsia="仿宋_GB2312" w:hAnsi="仿宋_GB2312" w:cs="仿宋_GB2312"/>
          <w:b/>
          <w:color w:val="000000" w:themeColor="text1"/>
          <w:sz w:val="28"/>
          <w:szCs w:val="28"/>
        </w:rPr>
      </w:pPr>
      <w:r>
        <w:rPr>
          <w:rStyle w:val="a3"/>
          <w:rFonts w:ascii="仿宋_GB2312" w:eastAsia="仿宋_GB2312" w:hAnsi="仿宋_GB2312" w:cs="仿宋_GB2312" w:hint="eastAsia"/>
          <w:b/>
          <w:bCs/>
          <w:color w:val="000000"/>
          <w:sz w:val="28"/>
          <w:szCs w:val="28"/>
          <w:u w:val="none"/>
        </w:rPr>
        <w:t>2017中国风景园林学会大学生设计竞赛—研究生组获奖名单</w:t>
      </w:r>
    </w:p>
    <w:p w:rsidR="00BB1857" w:rsidRDefault="00BB1857" w:rsidP="00BB1857">
      <w:pPr>
        <w:jc w:val="center"/>
        <w:rPr>
          <w:rFonts w:ascii="仿宋" w:eastAsia="仿宋" w:hAnsi="仿宋"/>
        </w:rPr>
      </w:pPr>
    </w:p>
    <w:tbl>
      <w:tblPr>
        <w:tblStyle w:val="a4"/>
        <w:tblW w:w="9937" w:type="dxa"/>
        <w:jc w:val="center"/>
        <w:tblLayout w:type="fixed"/>
        <w:tblLook w:val="04A0"/>
      </w:tblPr>
      <w:tblGrid>
        <w:gridCol w:w="1078"/>
        <w:gridCol w:w="2949"/>
        <w:gridCol w:w="2550"/>
        <w:gridCol w:w="1860"/>
        <w:gridCol w:w="1500"/>
      </w:tblGrid>
      <w:tr w:rsidR="00BB1857" w:rsidTr="003D2A7B">
        <w:trPr>
          <w:trHeight w:val="497"/>
          <w:jc w:val="center"/>
        </w:trPr>
        <w:tc>
          <w:tcPr>
            <w:tcW w:w="1078" w:type="dxa"/>
            <w:vAlign w:val="center"/>
          </w:tcPr>
          <w:p w:rsidR="00BB1857" w:rsidRDefault="00BB1857" w:rsidP="003D2A7B">
            <w:pPr>
              <w:pStyle w:val="1"/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1"/>
                <w:szCs w:val="21"/>
              </w:rPr>
              <w:t>获奖类别</w:t>
            </w:r>
          </w:p>
        </w:tc>
        <w:tc>
          <w:tcPr>
            <w:tcW w:w="2949" w:type="dxa"/>
          </w:tcPr>
          <w:p w:rsidR="00BB1857" w:rsidRDefault="00BB1857" w:rsidP="003D2A7B">
            <w:pPr>
              <w:pStyle w:val="1"/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1"/>
                <w:szCs w:val="21"/>
              </w:rPr>
              <w:t>作品名称</w:t>
            </w:r>
          </w:p>
        </w:tc>
        <w:tc>
          <w:tcPr>
            <w:tcW w:w="2550" w:type="dxa"/>
            <w:vAlign w:val="center"/>
          </w:tcPr>
          <w:p w:rsidR="00BB1857" w:rsidRDefault="00BB1857" w:rsidP="003D2A7B">
            <w:pPr>
              <w:pStyle w:val="1"/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1"/>
                <w:szCs w:val="21"/>
              </w:rPr>
              <w:t>参赛组员</w:t>
            </w:r>
          </w:p>
        </w:tc>
        <w:tc>
          <w:tcPr>
            <w:tcW w:w="1860" w:type="dxa"/>
            <w:vAlign w:val="center"/>
          </w:tcPr>
          <w:p w:rsidR="00BB1857" w:rsidRDefault="00BB1857" w:rsidP="003D2A7B">
            <w:pPr>
              <w:pStyle w:val="1"/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1"/>
                <w:szCs w:val="21"/>
              </w:rPr>
              <w:t>作者学校</w:t>
            </w:r>
          </w:p>
        </w:tc>
        <w:tc>
          <w:tcPr>
            <w:tcW w:w="1500" w:type="dxa"/>
            <w:vAlign w:val="center"/>
          </w:tcPr>
          <w:p w:rsidR="00BB1857" w:rsidRDefault="00BB1857" w:rsidP="003D2A7B">
            <w:pPr>
              <w:pStyle w:val="1"/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1"/>
                <w:szCs w:val="21"/>
              </w:rPr>
              <w:t>指导教师</w:t>
            </w:r>
          </w:p>
        </w:tc>
      </w:tr>
      <w:tr w:rsidR="00BB1857" w:rsidTr="003D2A7B">
        <w:trPr>
          <w:trHeight w:val="1418"/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BB1857" w:rsidRDefault="00BB1857" w:rsidP="003D2A7B">
            <w:pPr>
              <w:pStyle w:val="1"/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1"/>
                <w:szCs w:val="21"/>
              </w:rPr>
              <w:t>一等奖</w:t>
            </w:r>
          </w:p>
        </w:tc>
        <w:tc>
          <w:tcPr>
            <w:tcW w:w="2949" w:type="dxa"/>
          </w:tcPr>
          <w:p w:rsidR="00BB1857" w:rsidRDefault="00BB1857" w:rsidP="003D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骑时，可以这样共享—城市双修背景下的北京西城区自行车基础设施提升改造方案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B1857" w:rsidRDefault="00BB1857" w:rsidP="003D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税嘉陵  王亚迪  李爽   周超   胡方懿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BB1857" w:rsidRDefault="00BB1857" w:rsidP="003D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北京林业大学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B1857" w:rsidRDefault="00BB1857" w:rsidP="003D2A7B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冯潇</w:t>
            </w:r>
          </w:p>
          <w:p w:rsidR="00BB1857" w:rsidRDefault="00BB1857" w:rsidP="003D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BB1857" w:rsidTr="003D2A7B">
        <w:trPr>
          <w:trHeight w:val="1418"/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BB1857" w:rsidRDefault="00BB1857" w:rsidP="003D2A7B">
            <w:pPr>
              <w:pStyle w:val="1"/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1"/>
                <w:szCs w:val="21"/>
              </w:rPr>
              <w:t>一等奖</w:t>
            </w:r>
          </w:p>
        </w:tc>
        <w:tc>
          <w:tcPr>
            <w:tcW w:w="2949" w:type="dxa"/>
          </w:tcPr>
          <w:p w:rsidR="00BB1857" w:rsidRDefault="00BB1857" w:rsidP="003D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街区诊疗·云联共享—基于触媒理念的南街街区更新计划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B1857" w:rsidRDefault="00BB1857" w:rsidP="003D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朱晓玥  刘懿瑶 姚翔宇 张华荣 卓志雄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BB1857" w:rsidRDefault="00BB1857" w:rsidP="003D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福建农林大学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B1857" w:rsidRDefault="00BB1857" w:rsidP="003D2A7B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黄启堂</w:t>
            </w:r>
          </w:p>
          <w:p w:rsidR="00BB1857" w:rsidRDefault="00BB1857" w:rsidP="003D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BB1857" w:rsidTr="003D2A7B">
        <w:trPr>
          <w:trHeight w:val="1418"/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BB1857" w:rsidRDefault="00BB1857" w:rsidP="003D2A7B">
            <w:pPr>
              <w:pStyle w:val="1"/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1"/>
                <w:szCs w:val="21"/>
              </w:rPr>
              <w:t>二等奖</w:t>
            </w:r>
          </w:p>
        </w:tc>
        <w:tc>
          <w:tcPr>
            <w:tcW w:w="2949" w:type="dxa"/>
          </w:tcPr>
          <w:p w:rsidR="00BB1857" w:rsidRDefault="00BB1857" w:rsidP="003D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“苇”田重生—基于传统圩田改造策略的白洋淀生态修复规划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B1857" w:rsidRDefault="00BB1857" w:rsidP="003D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葛韵宇 叶可陌 邵明 商楠 王宇泓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BB1857" w:rsidRDefault="00BB1857" w:rsidP="003D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北京林业大学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B1857" w:rsidRDefault="00BB1857" w:rsidP="003D2A7B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肖遥</w:t>
            </w:r>
          </w:p>
          <w:p w:rsidR="00BB1857" w:rsidRDefault="00BB1857" w:rsidP="003D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BB1857" w:rsidTr="003D2A7B">
        <w:trPr>
          <w:trHeight w:val="1418"/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BB1857" w:rsidRDefault="00BB1857" w:rsidP="003D2A7B">
            <w:pPr>
              <w:pStyle w:val="1"/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1"/>
                <w:szCs w:val="21"/>
              </w:rPr>
              <w:lastRenderedPageBreak/>
              <w:t>二等奖</w:t>
            </w:r>
          </w:p>
        </w:tc>
        <w:tc>
          <w:tcPr>
            <w:tcW w:w="2949" w:type="dxa"/>
          </w:tcPr>
          <w:p w:rsidR="00BB1857" w:rsidRDefault="00BB1857" w:rsidP="003D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微元城市—“人性尺度”下的城市存量更新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B1857" w:rsidRDefault="00BB1857" w:rsidP="003D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胡雅琪 于佳琳 许志诚 原雅迪 高梦雪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BB1857" w:rsidRDefault="00BB1857" w:rsidP="003D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北京林业大学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B1857" w:rsidRDefault="00BB1857" w:rsidP="003D2A7B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张晋石</w:t>
            </w:r>
          </w:p>
          <w:p w:rsidR="00BB1857" w:rsidRDefault="00BB1857" w:rsidP="003D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BB1857" w:rsidTr="003D2A7B">
        <w:trPr>
          <w:trHeight w:val="1418"/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BB1857" w:rsidRDefault="00BB1857" w:rsidP="003D2A7B">
            <w:pPr>
              <w:pStyle w:val="1"/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1"/>
                <w:szCs w:val="21"/>
              </w:rPr>
              <w:t>二等奖</w:t>
            </w:r>
          </w:p>
        </w:tc>
        <w:tc>
          <w:tcPr>
            <w:tcW w:w="2949" w:type="dxa"/>
          </w:tcPr>
          <w:p w:rsidR="00BB1857" w:rsidRDefault="00BB1857" w:rsidP="003D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ZERO W.A.T.E.R—华北平原浅山区零能输入景观再生模式构建策略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B1857" w:rsidRDefault="00BB1857" w:rsidP="003D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皇甫苏婧 于雪晶 王美琳 石渠 赵人镜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BB1857" w:rsidRDefault="00BB1857" w:rsidP="003D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北京林业大学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B1857" w:rsidRDefault="00BB1857" w:rsidP="003D2A7B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李雄</w:t>
            </w:r>
          </w:p>
          <w:p w:rsidR="00BB1857" w:rsidRDefault="00BB1857" w:rsidP="003D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BB1857" w:rsidTr="003D2A7B">
        <w:trPr>
          <w:trHeight w:val="1418"/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BB1857" w:rsidRDefault="00BB1857" w:rsidP="003D2A7B">
            <w:pPr>
              <w:pStyle w:val="1"/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1"/>
                <w:szCs w:val="21"/>
              </w:rPr>
              <w:t>二等奖</w:t>
            </w:r>
          </w:p>
        </w:tc>
        <w:tc>
          <w:tcPr>
            <w:tcW w:w="2949" w:type="dxa"/>
          </w:tcPr>
          <w:p w:rsidR="00BB1857" w:rsidRDefault="00BB1857" w:rsidP="003D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涌生/重生—与河涌共生的城市再生设计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B1857" w:rsidRDefault="00BB1857" w:rsidP="003D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谭立 张梦晗 谭敏洁 蒋鑫 李鑫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BB1857" w:rsidRDefault="00BB1857" w:rsidP="003D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北京林业大学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B1857" w:rsidRDefault="00BB1857" w:rsidP="003D2A7B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王向荣</w:t>
            </w:r>
          </w:p>
          <w:p w:rsidR="00BB1857" w:rsidRDefault="00BB1857" w:rsidP="003D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BB1857" w:rsidTr="003D2A7B">
        <w:trPr>
          <w:trHeight w:val="1418"/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BB1857" w:rsidRDefault="00BB1857" w:rsidP="003D2A7B">
            <w:pPr>
              <w:pStyle w:val="1"/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1"/>
                <w:szCs w:val="21"/>
              </w:rPr>
              <w:t>三等奖</w:t>
            </w:r>
          </w:p>
        </w:tc>
        <w:tc>
          <w:tcPr>
            <w:tcW w:w="2949" w:type="dxa"/>
          </w:tcPr>
          <w:p w:rsidR="00BB1857" w:rsidRDefault="00BB1857" w:rsidP="003D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Interlinkage over the hell—等多维度视角下道外历史街区活力更新设计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B1857" w:rsidRDefault="00BB1857" w:rsidP="003D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赵茹玥、杨飞、唐晓婷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BB1857" w:rsidRDefault="00BB1857" w:rsidP="003D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哈尔滨工业大学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B1857" w:rsidRDefault="00BB1857" w:rsidP="003D2A7B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赵晓龙</w:t>
            </w:r>
          </w:p>
          <w:p w:rsidR="00BB1857" w:rsidRDefault="00BB1857" w:rsidP="003D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BB1857" w:rsidTr="003D2A7B">
        <w:trPr>
          <w:trHeight w:val="1418"/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BB1857" w:rsidRDefault="00BB1857" w:rsidP="003D2A7B">
            <w:pPr>
              <w:pStyle w:val="1"/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1"/>
                <w:szCs w:val="21"/>
              </w:rPr>
              <w:t>三等奖</w:t>
            </w:r>
          </w:p>
        </w:tc>
        <w:tc>
          <w:tcPr>
            <w:tcW w:w="2949" w:type="dxa"/>
          </w:tcPr>
          <w:p w:rsidR="00BB1857" w:rsidRDefault="00BB1857" w:rsidP="003D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重庆南岸下浩老街历史文化街区更新设计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B1857" w:rsidRDefault="00BB1857" w:rsidP="003D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杨牧梦 贾侨生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BB1857" w:rsidRDefault="00BB1857" w:rsidP="003D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重庆大学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B1857" w:rsidRDefault="00BB1857" w:rsidP="003D2A7B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杨玲</w:t>
            </w:r>
          </w:p>
          <w:p w:rsidR="00BB1857" w:rsidRDefault="00BB1857" w:rsidP="003D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BB1857" w:rsidTr="003D2A7B">
        <w:trPr>
          <w:trHeight w:val="1418"/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BB1857" w:rsidRDefault="00BB1857" w:rsidP="003D2A7B">
            <w:pPr>
              <w:pStyle w:val="1"/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1"/>
                <w:szCs w:val="21"/>
              </w:rPr>
              <w:lastRenderedPageBreak/>
              <w:t>三等奖</w:t>
            </w:r>
          </w:p>
        </w:tc>
        <w:tc>
          <w:tcPr>
            <w:tcW w:w="2949" w:type="dxa"/>
          </w:tcPr>
          <w:p w:rsidR="00BB1857" w:rsidRDefault="00BB1857" w:rsidP="003D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消失的边界—基于鸟类栖息地修复的北京市沙河水库沿线景观弹性修复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B1857" w:rsidRDefault="00BB1857" w:rsidP="003D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盖艺方、王紫麟、王晓然、张文伟、王亮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BB1857" w:rsidRDefault="00BB1857" w:rsidP="003D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北京林业大学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B1857" w:rsidRDefault="00BB1857" w:rsidP="003D2A7B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吴丹子</w:t>
            </w:r>
          </w:p>
          <w:p w:rsidR="00BB1857" w:rsidRDefault="00BB1857" w:rsidP="003D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BB1857" w:rsidTr="003D2A7B">
        <w:trPr>
          <w:trHeight w:val="1418"/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BB1857" w:rsidRDefault="00BB1857" w:rsidP="003D2A7B">
            <w:pPr>
              <w:pStyle w:val="1"/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1"/>
                <w:szCs w:val="21"/>
              </w:rPr>
              <w:t>三等奖</w:t>
            </w:r>
          </w:p>
        </w:tc>
        <w:tc>
          <w:tcPr>
            <w:tcW w:w="2949" w:type="dxa"/>
          </w:tcPr>
          <w:p w:rsidR="00BB1857" w:rsidRDefault="00BB1857" w:rsidP="003D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王陵的愈合重生—靖江王陵国家遗址公园景观再生设计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B1857" w:rsidRDefault="00BB1857" w:rsidP="003D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杨子涵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BB1857" w:rsidRDefault="00BB1857" w:rsidP="003D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广西艺术学院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B1857" w:rsidRDefault="00BB1857" w:rsidP="003D2A7B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林海</w:t>
            </w:r>
          </w:p>
          <w:p w:rsidR="00BB1857" w:rsidRDefault="00BB1857" w:rsidP="003D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BB1857" w:rsidTr="003D2A7B">
        <w:trPr>
          <w:trHeight w:val="1418"/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BB1857" w:rsidRDefault="00BB1857" w:rsidP="003D2A7B">
            <w:pPr>
              <w:pStyle w:val="1"/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1"/>
                <w:szCs w:val="21"/>
              </w:rPr>
              <w:t>三等奖</w:t>
            </w:r>
          </w:p>
        </w:tc>
        <w:tc>
          <w:tcPr>
            <w:tcW w:w="2949" w:type="dxa"/>
          </w:tcPr>
          <w:p w:rsidR="00BB1857" w:rsidRDefault="00BB1857" w:rsidP="003D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穿“城”而憩—工业遗产改造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B1857" w:rsidRDefault="00BB1857" w:rsidP="003D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张旭 杜蓉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BB1857" w:rsidRDefault="00BB1857" w:rsidP="003D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哈尔滨工业大学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B1857" w:rsidRDefault="00BB1857" w:rsidP="003D2A7B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刘大平</w:t>
            </w:r>
          </w:p>
          <w:p w:rsidR="00BB1857" w:rsidRDefault="00BB1857" w:rsidP="003D2A7B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罗鹏</w:t>
            </w:r>
          </w:p>
          <w:p w:rsidR="00BB1857" w:rsidRDefault="00BB1857" w:rsidP="003D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BB1857" w:rsidTr="003D2A7B">
        <w:trPr>
          <w:trHeight w:val="1418"/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BB1857" w:rsidRDefault="00BB1857" w:rsidP="003D2A7B">
            <w:pPr>
              <w:pStyle w:val="1"/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1"/>
                <w:szCs w:val="21"/>
              </w:rPr>
              <w:t>三等奖</w:t>
            </w:r>
          </w:p>
        </w:tc>
        <w:tc>
          <w:tcPr>
            <w:tcW w:w="2949" w:type="dxa"/>
          </w:tcPr>
          <w:p w:rsidR="00BB1857" w:rsidRDefault="00BB1857" w:rsidP="003D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听古街巷“深呼吸”——南昌万寿宫历史文化街区景观改造方案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B1857" w:rsidRDefault="00BB1857" w:rsidP="003D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周碧云、张鹏、廖楠、崔婷婷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BB1857" w:rsidRDefault="00BB1857" w:rsidP="003D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江西农业大学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B1857" w:rsidRDefault="00BB1857" w:rsidP="003D2A7B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刘纯青</w:t>
            </w:r>
          </w:p>
          <w:p w:rsidR="00BB1857" w:rsidRDefault="00BB1857" w:rsidP="003D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BB1857" w:rsidTr="003D2A7B">
        <w:trPr>
          <w:trHeight w:val="1418"/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BB1857" w:rsidRDefault="00BB1857" w:rsidP="003D2A7B">
            <w:pPr>
              <w:pStyle w:val="1"/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1"/>
                <w:szCs w:val="21"/>
              </w:rPr>
              <w:lastRenderedPageBreak/>
              <w:t>佳作奖</w:t>
            </w:r>
          </w:p>
        </w:tc>
        <w:tc>
          <w:tcPr>
            <w:tcW w:w="2949" w:type="dxa"/>
          </w:tcPr>
          <w:p w:rsidR="00BB1857" w:rsidRDefault="00BB1857" w:rsidP="003D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修补犯罪空间—基于空间句法的喀什老城共享空间规划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B1857" w:rsidRDefault="00BB1857" w:rsidP="003D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李方正、李凤仪、胡楠、孙海燕、汤林子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BB1857" w:rsidRDefault="00BB1857" w:rsidP="003D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北京林业大学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B1857" w:rsidRDefault="00BB1857" w:rsidP="003D2A7B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李雄</w:t>
            </w:r>
          </w:p>
          <w:p w:rsidR="00BB1857" w:rsidRDefault="00BB1857" w:rsidP="003D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BB1857" w:rsidTr="003D2A7B">
        <w:trPr>
          <w:trHeight w:val="1418"/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BB1857" w:rsidRDefault="00BB1857" w:rsidP="003D2A7B">
            <w:pPr>
              <w:pStyle w:val="1"/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1"/>
                <w:szCs w:val="21"/>
              </w:rPr>
              <w:t>佳作奖</w:t>
            </w:r>
          </w:p>
        </w:tc>
        <w:tc>
          <w:tcPr>
            <w:tcW w:w="2949" w:type="dxa"/>
          </w:tcPr>
          <w:p w:rsidR="00BB1857" w:rsidRDefault="00BB1857" w:rsidP="003D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环·城—三种视野下城市与场地基础设施的双修计划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B1857" w:rsidRDefault="00BB1857" w:rsidP="003D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张诗阳 王晞月 金兰兰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BB1857" w:rsidRDefault="00BB1857" w:rsidP="003D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北京林业大学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B1857" w:rsidRDefault="00BB1857" w:rsidP="003D2A7B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王向荣</w:t>
            </w:r>
          </w:p>
          <w:p w:rsidR="00BB1857" w:rsidRDefault="00BB1857" w:rsidP="003D2A7B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林箐</w:t>
            </w:r>
          </w:p>
          <w:p w:rsidR="00BB1857" w:rsidRDefault="00BB1857" w:rsidP="003D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BB1857" w:rsidTr="003D2A7B">
        <w:trPr>
          <w:trHeight w:val="1418"/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BB1857" w:rsidRDefault="00BB1857" w:rsidP="003D2A7B">
            <w:pPr>
              <w:pStyle w:val="1"/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1"/>
                <w:szCs w:val="21"/>
              </w:rPr>
              <w:t>佳作奖</w:t>
            </w:r>
          </w:p>
        </w:tc>
        <w:tc>
          <w:tcPr>
            <w:tcW w:w="2949" w:type="dxa"/>
          </w:tcPr>
          <w:p w:rsidR="00BB1857" w:rsidRDefault="00BB1857" w:rsidP="003D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修旧植新—开放式绿色互通社区改造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B1857" w:rsidRDefault="00BB1857" w:rsidP="003D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徐菱励、刘峥、王婧、梁淑榆、邹天娇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BB1857" w:rsidRDefault="00BB1857" w:rsidP="003D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北京林业大学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B1857" w:rsidRDefault="00BB1857" w:rsidP="003D2A7B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王鑫</w:t>
            </w:r>
          </w:p>
          <w:p w:rsidR="00BB1857" w:rsidRDefault="00BB1857" w:rsidP="003D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BB1857" w:rsidTr="003D2A7B">
        <w:trPr>
          <w:trHeight w:val="1418"/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BB1857" w:rsidRDefault="00BB1857" w:rsidP="003D2A7B">
            <w:pPr>
              <w:pStyle w:val="1"/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1"/>
                <w:szCs w:val="21"/>
              </w:rPr>
              <w:t>佳作奖</w:t>
            </w:r>
          </w:p>
        </w:tc>
        <w:tc>
          <w:tcPr>
            <w:tcW w:w="2949" w:type="dxa"/>
          </w:tcPr>
          <w:p w:rsidR="00BB1857" w:rsidRDefault="00BB1857" w:rsidP="003D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融·阖—广州莲溪城中村改造设计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B1857" w:rsidRDefault="00BB1857" w:rsidP="003D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邱彩琳 张晨笛，牟鹏锦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BB1857" w:rsidRDefault="00BB1857" w:rsidP="003D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北京林业大学 宾夕法尼亚大学</w:t>
            </w:r>
          </w:p>
          <w:p w:rsidR="00BB1857" w:rsidRDefault="00BB1857" w:rsidP="003D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伦敦大学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B1857" w:rsidRDefault="00BB1857" w:rsidP="003D2A7B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林箐</w:t>
            </w:r>
          </w:p>
          <w:p w:rsidR="00BB1857" w:rsidRDefault="00BB1857" w:rsidP="003D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BB1857" w:rsidTr="003D2A7B">
        <w:trPr>
          <w:trHeight w:val="1418"/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BB1857" w:rsidRDefault="00BB1857" w:rsidP="003D2A7B">
            <w:pPr>
              <w:pStyle w:val="1"/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1"/>
                <w:szCs w:val="21"/>
              </w:rPr>
              <w:t>佳作奖</w:t>
            </w:r>
          </w:p>
        </w:tc>
        <w:tc>
          <w:tcPr>
            <w:tcW w:w="2949" w:type="dxa"/>
          </w:tcPr>
          <w:p w:rsidR="00BB1857" w:rsidRDefault="00BB1857" w:rsidP="003D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从油井到游景—濮阳市采油区社区空间提升及生态景观再生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B1857" w:rsidRDefault="00BB1857" w:rsidP="003D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陈明 何妍伶，刘羽波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BB1857" w:rsidRDefault="00BB1857" w:rsidP="003D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华中科技大学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B1857" w:rsidRDefault="00BB1857" w:rsidP="003D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sz w:val="21"/>
                <w:szCs w:val="21"/>
              </w:rPr>
              <w:t>董贺轩</w:t>
            </w:r>
          </w:p>
          <w:p w:rsidR="00BB1857" w:rsidRDefault="00BB1857" w:rsidP="003D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BB1857" w:rsidTr="003D2A7B">
        <w:trPr>
          <w:trHeight w:val="1418"/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BB1857" w:rsidRDefault="00BB1857" w:rsidP="003D2A7B">
            <w:pPr>
              <w:pStyle w:val="1"/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1"/>
                <w:szCs w:val="21"/>
              </w:rPr>
              <w:lastRenderedPageBreak/>
              <w:t>佳作奖</w:t>
            </w:r>
          </w:p>
        </w:tc>
        <w:tc>
          <w:tcPr>
            <w:tcW w:w="2949" w:type="dxa"/>
          </w:tcPr>
          <w:p w:rsidR="00BB1857" w:rsidRDefault="00BB1857" w:rsidP="003D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步步为生——马鞍山市凹山尾矿库生态修复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B1857" w:rsidRDefault="00BB1857" w:rsidP="003D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林婉婷 刘晓芳 曾丽竹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BB1857" w:rsidRDefault="00BB1857" w:rsidP="003D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苏州大学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B1857" w:rsidRDefault="00BB1857" w:rsidP="003D2A7B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翟俊</w:t>
            </w:r>
          </w:p>
          <w:p w:rsidR="00BB1857" w:rsidRDefault="00BB1857" w:rsidP="003D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BB1857" w:rsidTr="003D2A7B">
        <w:trPr>
          <w:trHeight w:val="1418"/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BB1857" w:rsidRDefault="00BB1857" w:rsidP="003D2A7B">
            <w:pPr>
              <w:pStyle w:val="1"/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1"/>
                <w:szCs w:val="21"/>
              </w:rPr>
              <w:t>佳作奖</w:t>
            </w:r>
          </w:p>
        </w:tc>
        <w:tc>
          <w:tcPr>
            <w:tcW w:w="2949" w:type="dxa"/>
          </w:tcPr>
          <w:p w:rsidR="00BB1857" w:rsidRDefault="00BB1857" w:rsidP="003D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大地乐章——苏州东环路高架桥声环境修复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B1857" w:rsidRDefault="00BB1857" w:rsidP="003D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李文超 朱梦梦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BB1857" w:rsidRDefault="00BB1857" w:rsidP="003D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苏州大学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B1857" w:rsidRDefault="00BB1857" w:rsidP="003D2A7B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翟俊</w:t>
            </w:r>
          </w:p>
          <w:p w:rsidR="00BB1857" w:rsidRDefault="00BB1857" w:rsidP="003D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BB1857" w:rsidTr="003D2A7B">
        <w:trPr>
          <w:trHeight w:val="1418"/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BB1857" w:rsidRDefault="00BB1857" w:rsidP="003D2A7B">
            <w:pPr>
              <w:pStyle w:val="1"/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1"/>
                <w:szCs w:val="21"/>
              </w:rPr>
              <w:t>佳作奖</w:t>
            </w:r>
          </w:p>
        </w:tc>
        <w:tc>
          <w:tcPr>
            <w:tcW w:w="2949" w:type="dxa"/>
          </w:tcPr>
          <w:p w:rsidR="00BB1857" w:rsidRDefault="00BB1857" w:rsidP="003D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ONE DAY——城市河道空间周期性景观修复设计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B1857" w:rsidRDefault="00BB1857" w:rsidP="003D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杨寒迪、杨梦琪、李媛媛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BB1857" w:rsidRDefault="00BB1857" w:rsidP="003D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西南大学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B1857" w:rsidRDefault="00BB1857" w:rsidP="003D2A7B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张建林</w:t>
            </w:r>
          </w:p>
          <w:p w:rsidR="00BB1857" w:rsidRDefault="00BB1857" w:rsidP="003D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BB1857" w:rsidTr="003D2A7B">
        <w:trPr>
          <w:trHeight w:val="1418"/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BB1857" w:rsidRDefault="00BB1857" w:rsidP="003D2A7B">
            <w:pPr>
              <w:pStyle w:val="1"/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1"/>
                <w:szCs w:val="21"/>
              </w:rPr>
              <w:t>佳作奖</w:t>
            </w:r>
          </w:p>
        </w:tc>
        <w:tc>
          <w:tcPr>
            <w:tcW w:w="2949" w:type="dxa"/>
          </w:tcPr>
          <w:p w:rsidR="00BB1857" w:rsidRDefault="00BB1857" w:rsidP="003D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River·Repair·Revive——小城镇滨河绿地渗透式发展模式研究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B1857" w:rsidRDefault="00BB1857" w:rsidP="003D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蔡俐 牟泳宇 陈思锶 杨岗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BB1857" w:rsidRDefault="00BB1857" w:rsidP="003D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西南大学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B1857" w:rsidRDefault="00BB1857" w:rsidP="003D2A7B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刘磊</w:t>
            </w:r>
          </w:p>
          <w:p w:rsidR="00BB1857" w:rsidRDefault="00BB1857" w:rsidP="003D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BB1857" w:rsidTr="003D2A7B">
        <w:trPr>
          <w:trHeight w:val="1418"/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BB1857" w:rsidRDefault="00BB1857" w:rsidP="003D2A7B">
            <w:pPr>
              <w:pStyle w:val="1"/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bCs/>
                <w:color w:val="FF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FF0000"/>
                <w:sz w:val="21"/>
                <w:szCs w:val="21"/>
              </w:rPr>
              <w:t>佳作奖</w:t>
            </w:r>
          </w:p>
        </w:tc>
        <w:tc>
          <w:tcPr>
            <w:tcW w:w="2949" w:type="dxa"/>
          </w:tcPr>
          <w:p w:rsidR="00BB1857" w:rsidRDefault="00BB1857" w:rsidP="003D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sz w:val="21"/>
                <w:szCs w:val="21"/>
                <w:lang w:val="zh-CN"/>
              </w:rPr>
              <w:t>Stormwater Management—</w:t>
            </w:r>
            <w:r>
              <w:rPr>
                <w:rFonts w:ascii="仿宋_GB2312" w:eastAsia="仿宋_GB2312" w:hAnsi="仿宋_GB2312" w:cs="仿宋_GB2312" w:hint="eastAsia"/>
                <w:color w:val="FF0000"/>
                <w:sz w:val="21"/>
                <w:szCs w:val="21"/>
              </w:rPr>
              <w:t>台北三重埔埤雨洪公园规划与设计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B1857" w:rsidRDefault="00BB1857" w:rsidP="003D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sz w:val="21"/>
                <w:szCs w:val="21"/>
              </w:rPr>
              <w:t>刘昌麒，杨凡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BB1857" w:rsidRDefault="00BB1857" w:rsidP="003D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sz w:val="21"/>
                <w:szCs w:val="21"/>
              </w:rPr>
              <w:t>福建农林大学&amp;中国文化大学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B1857" w:rsidRDefault="00BB1857" w:rsidP="003D2A7B">
            <w:pPr>
              <w:widowControl/>
              <w:jc w:val="center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</w:p>
          <w:p w:rsidR="00BB1857" w:rsidRDefault="00BB1857" w:rsidP="003D2A7B">
            <w:pPr>
              <w:widowControl/>
              <w:jc w:val="center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sz w:val="21"/>
                <w:szCs w:val="21"/>
              </w:rPr>
              <w:t>林开泰</w:t>
            </w:r>
          </w:p>
          <w:p w:rsidR="00BB1857" w:rsidRDefault="00BB1857" w:rsidP="003D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sz w:val="21"/>
                <w:szCs w:val="21"/>
              </w:rPr>
              <w:t>林皎皎</w:t>
            </w:r>
          </w:p>
        </w:tc>
      </w:tr>
      <w:tr w:rsidR="00BB1857" w:rsidTr="003D2A7B">
        <w:trPr>
          <w:trHeight w:val="1418"/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BB1857" w:rsidRDefault="00BB1857" w:rsidP="003D2A7B">
            <w:pPr>
              <w:pStyle w:val="1"/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1"/>
                <w:szCs w:val="21"/>
              </w:rPr>
              <w:lastRenderedPageBreak/>
              <w:t>佳作奖</w:t>
            </w:r>
          </w:p>
        </w:tc>
        <w:tc>
          <w:tcPr>
            <w:tcW w:w="2949" w:type="dxa"/>
          </w:tcPr>
          <w:p w:rsidR="00BB1857" w:rsidRDefault="00BB1857" w:rsidP="003D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激活沉睡的市集——成都二仙桥农贸市场片区景观更新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B1857" w:rsidRDefault="00BB1857" w:rsidP="003D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冯雪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BB1857" w:rsidRDefault="00BB1857" w:rsidP="003D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重庆大学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B1857" w:rsidRDefault="00BB1857" w:rsidP="003D2A7B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杨玲</w:t>
            </w:r>
          </w:p>
          <w:p w:rsidR="00BB1857" w:rsidRDefault="00BB1857" w:rsidP="003D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</w:tbl>
    <w:p w:rsidR="004F6AA5" w:rsidRDefault="00BB1857"/>
    <w:sectPr w:rsidR="004F6AA5" w:rsidSect="00753DB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1857"/>
    <w:rsid w:val="00121EB5"/>
    <w:rsid w:val="0070036D"/>
    <w:rsid w:val="00BB1857"/>
    <w:rsid w:val="00F3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5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BB1857"/>
    <w:rPr>
      <w:color w:val="0000FF"/>
      <w:u w:val="single"/>
    </w:rPr>
  </w:style>
  <w:style w:type="table" w:styleId="a4">
    <w:name w:val="Table Grid"/>
    <w:basedOn w:val="a1"/>
    <w:qFormat/>
    <w:rsid w:val="00BB185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BB185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2017-11-16T08:01:00Z</dcterms:created>
  <dcterms:modified xsi:type="dcterms:W3CDTF">2017-11-16T08:02:00Z</dcterms:modified>
</cp:coreProperties>
</file>