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Style w:val="3"/>
          <w:rFonts w:hint="eastAsia" w:ascii="仿宋" w:hAnsi="仿宋" w:eastAsia="仿宋" w:cs="仿宋"/>
          <w:b/>
          <w:bCs/>
          <w:color w:val="333333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中国风景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</w:rPr>
        <w:t>园林学</w:t>
      </w: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会</w:t>
      </w:r>
      <w:r>
        <w:rPr>
          <w:rFonts w:hint="eastAsia" w:ascii="仿宋" w:hAnsi="仿宋" w:eastAsia="仿宋" w:cs="仿宋"/>
          <w:b/>
          <w:bCs/>
          <w:color w:val="auto"/>
          <w:sz w:val="32"/>
          <w:szCs w:val="32"/>
          <w:lang w:val="en-US" w:eastAsia="zh-CN"/>
        </w:rPr>
        <w:t>2018年会交通信息</w:t>
      </w:r>
    </w:p>
    <w:tbl>
      <w:tblPr>
        <w:tblStyle w:val="4"/>
        <w:tblW w:w="8110" w:type="dxa"/>
        <w:jc w:val="center"/>
        <w:tblInd w:w="-8" w:type="dxa"/>
        <w:tblBorders>
          <w:top w:val="outset" w:color="auto" w:sz="12" w:space="0"/>
          <w:left w:val="outset" w:color="auto" w:sz="12" w:space="0"/>
          <w:bottom w:val="outset" w:color="auto" w:sz="12" w:space="0"/>
          <w:right w:val="outset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6"/>
        <w:gridCol w:w="1410"/>
        <w:gridCol w:w="2370"/>
        <w:gridCol w:w="1819"/>
        <w:gridCol w:w="1325"/>
      </w:tblGrid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  <w:jc w:val="center"/>
        </w:trPr>
        <w:tc>
          <w:tcPr>
            <w:tcW w:w="1186" w:type="dxa"/>
            <w:tcBorders>
              <w:top w:val="inset" w:color="auto" w:sz="6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出发地</w:t>
            </w:r>
          </w:p>
        </w:tc>
        <w:tc>
          <w:tcPr>
            <w:tcW w:w="141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交通工具</w:t>
            </w:r>
          </w:p>
        </w:tc>
        <w:tc>
          <w:tcPr>
            <w:tcW w:w="237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距离</w:t>
            </w:r>
          </w:p>
        </w:tc>
        <w:tc>
          <w:tcPr>
            <w:tcW w:w="181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用时</w:t>
            </w:r>
          </w:p>
        </w:tc>
        <w:tc>
          <w:tcPr>
            <w:tcW w:w="1325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终点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6" w:hRule="atLeast"/>
          <w:jc w:val="center"/>
        </w:trPr>
        <w:tc>
          <w:tcPr>
            <w:tcW w:w="1186" w:type="dxa"/>
            <w:vMerge w:val="restart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贵阳龙洞堡机场</w:t>
            </w:r>
          </w:p>
        </w:tc>
        <w:tc>
          <w:tcPr>
            <w:tcW w:w="141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机场巴士</w:t>
            </w:r>
          </w:p>
        </w:tc>
        <w:tc>
          <w:tcPr>
            <w:tcW w:w="237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27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公里</w:t>
            </w:r>
          </w:p>
        </w:tc>
        <w:tc>
          <w:tcPr>
            <w:tcW w:w="181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约1小时10分</w:t>
            </w:r>
          </w:p>
        </w:tc>
        <w:tc>
          <w:tcPr>
            <w:tcW w:w="1325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国际生态会议中心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  <w:jc w:val="center"/>
        </w:trPr>
        <w:tc>
          <w:tcPr>
            <w:tcW w:w="1186" w:type="dxa"/>
            <w:vMerge w:val="continue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出租车</w:t>
            </w:r>
          </w:p>
        </w:tc>
        <w:tc>
          <w:tcPr>
            <w:tcW w:w="237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26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公里</w:t>
            </w:r>
          </w:p>
        </w:tc>
        <w:tc>
          <w:tcPr>
            <w:tcW w:w="181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约44分</w:t>
            </w:r>
          </w:p>
        </w:tc>
        <w:tc>
          <w:tcPr>
            <w:tcW w:w="1325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8" w:hRule="atLeast"/>
          <w:jc w:val="center"/>
        </w:trPr>
        <w:tc>
          <w:tcPr>
            <w:tcW w:w="1186" w:type="dxa"/>
            <w:vMerge w:val="restart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贵阳站</w:t>
            </w:r>
          </w:p>
        </w:tc>
        <w:tc>
          <w:tcPr>
            <w:tcW w:w="141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公交60路</w:t>
            </w:r>
          </w:p>
        </w:tc>
        <w:tc>
          <w:tcPr>
            <w:tcW w:w="237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石标路站下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，步行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1.1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公里</w:t>
            </w:r>
          </w:p>
        </w:tc>
        <w:tc>
          <w:tcPr>
            <w:tcW w:w="181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约1小时40分</w:t>
            </w:r>
          </w:p>
        </w:tc>
        <w:tc>
          <w:tcPr>
            <w:tcW w:w="1325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国际生态会议中心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9" w:hRule="atLeast"/>
          <w:jc w:val="center"/>
        </w:trPr>
        <w:tc>
          <w:tcPr>
            <w:tcW w:w="1186" w:type="dxa"/>
            <w:vMerge w:val="continue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出租车</w:t>
            </w:r>
          </w:p>
        </w:tc>
        <w:tc>
          <w:tcPr>
            <w:tcW w:w="237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16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公里</w:t>
            </w:r>
          </w:p>
        </w:tc>
        <w:tc>
          <w:tcPr>
            <w:tcW w:w="181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约40分</w:t>
            </w:r>
          </w:p>
        </w:tc>
        <w:tc>
          <w:tcPr>
            <w:tcW w:w="1325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" w:hRule="atLeast"/>
          <w:jc w:val="center"/>
        </w:trPr>
        <w:tc>
          <w:tcPr>
            <w:tcW w:w="1186" w:type="dxa"/>
            <w:vMerge w:val="restart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贵阳北站</w:t>
            </w:r>
          </w:p>
        </w:tc>
        <w:tc>
          <w:tcPr>
            <w:tcW w:w="1410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地铁1号线</w:t>
            </w:r>
          </w:p>
        </w:tc>
        <w:tc>
          <w:tcPr>
            <w:tcW w:w="2370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spacing w:before="100" w:beforeAutospacing="1" w:after="100" w:afterAutospacing="1"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国际生态会议中心站C口出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  <w:lang w:eastAsia="zh-CN"/>
              </w:rPr>
              <w:t>，步行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公里</w:t>
            </w:r>
          </w:p>
        </w:tc>
        <w:tc>
          <w:tcPr>
            <w:tcW w:w="1819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约27分</w:t>
            </w:r>
          </w:p>
        </w:tc>
        <w:tc>
          <w:tcPr>
            <w:tcW w:w="1325" w:type="dxa"/>
            <w:vMerge w:val="restart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国际生态会议中心</w:t>
            </w: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  <w:jc w:val="center"/>
        </w:trPr>
        <w:tc>
          <w:tcPr>
            <w:tcW w:w="1186" w:type="dxa"/>
            <w:vMerge w:val="continue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370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19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325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outset" w:color="auto" w:sz="12" w:space="0"/>
            <w:left w:val="outset" w:color="auto" w:sz="12" w:space="0"/>
            <w:bottom w:val="outset" w:color="auto" w:sz="12" w:space="0"/>
            <w:right w:val="outset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  <w:jc w:val="center"/>
        </w:trPr>
        <w:tc>
          <w:tcPr>
            <w:tcW w:w="1186" w:type="dxa"/>
            <w:vMerge w:val="continue"/>
            <w:tcBorders>
              <w:top w:val="single" w:color="auto" w:sz="0" w:space="0"/>
              <w:left w:val="inset" w:color="auto" w:sz="6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41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出租车</w:t>
            </w:r>
          </w:p>
        </w:tc>
        <w:tc>
          <w:tcPr>
            <w:tcW w:w="2370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约</w:t>
            </w:r>
            <w:r>
              <w:rPr>
                <w:rFonts w:hint="eastAsia" w:ascii="仿宋" w:hAnsi="仿宋" w:eastAsia="仿宋" w:cs="仿宋"/>
                <w:b/>
                <w:bCs/>
                <w:color w:val="auto"/>
                <w:kern w:val="0"/>
                <w:sz w:val="28"/>
                <w:szCs w:val="28"/>
              </w:rPr>
              <w:t>8.4</w:t>
            </w: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公里</w:t>
            </w:r>
          </w:p>
        </w:tc>
        <w:tc>
          <w:tcPr>
            <w:tcW w:w="1819" w:type="dxa"/>
            <w:tcBorders>
              <w:top w:val="inset" w:color="auto" w:sz="6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  <w:t>约18分</w:t>
            </w:r>
          </w:p>
        </w:tc>
        <w:tc>
          <w:tcPr>
            <w:tcW w:w="1325" w:type="dxa"/>
            <w:vMerge w:val="continue"/>
            <w:tcBorders>
              <w:top w:val="single" w:color="auto" w:sz="0" w:space="0"/>
              <w:left w:val="single" w:color="auto" w:sz="0" w:space="0"/>
              <w:bottom w:val="inset" w:color="auto" w:sz="6" w:space="0"/>
              <w:right w:val="inset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rPr>
          <w:rStyle w:val="3"/>
          <w:rFonts w:hint="eastAsia" w:ascii="仿宋" w:hAnsi="仿宋" w:eastAsia="仿宋" w:cs="仿宋"/>
          <w:b/>
          <w:bCs/>
          <w:color w:val="auto"/>
          <w:sz w:val="30"/>
          <w:szCs w:val="30"/>
          <w:u w:val="none"/>
        </w:rPr>
      </w:pPr>
    </w:p>
    <w:p>
      <w:r>
        <w:rPr>
          <w:rStyle w:val="3"/>
          <w:rFonts w:hint="eastAsia" w:ascii="仿宋" w:hAnsi="仿宋" w:eastAsia="仿宋" w:cs="仿宋"/>
          <w:b/>
          <w:bCs/>
          <w:color w:val="auto"/>
          <w:sz w:val="28"/>
          <w:szCs w:val="28"/>
          <w:u w:val="none"/>
        </w:rPr>
        <w:t>贵阳国际生态会议中心火车站、飞机场分布图</w:t>
      </w:r>
      <w:r>
        <w:fldChar w:fldCharType="begin"/>
      </w:r>
      <w:r>
        <w:instrText xml:space="preserve"> INCLUDEPICTURE "C:\\Users\\ADMINI~1\\AppData\\Local\\Temp\\ksohtml\\wps1DD3.tmp.jpg" \* MERGEFORMATINET </w:instrText>
      </w:r>
      <w:r>
        <w:fldChar w:fldCharType="separate"/>
      </w:r>
      <w:r>
        <w:drawing>
          <wp:inline distT="0" distB="0" distL="114300" distR="114300">
            <wp:extent cx="5161915" cy="2737485"/>
            <wp:effectExtent l="0" t="0" r="635" b="5715"/>
            <wp:docPr id="1" name="图片 1" descr="wps1DD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wps1DD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61915" cy="27374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8F29F1"/>
    <w:rsid w:val="788F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uiPriority w:val="0"/>
    <w:rPr>
      <w:rFonts w:ascii="Times New Roman" w:hAnsi="Times New Roman" w:eastAsia="宋体" w:cs="Times New Roman"/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2018-10-12T09:42:00Z</dcterms:created>
  <dc:creator>敏敏</dc:creator>
  <cp:lastModifiedBy>敏敏</cp:lastModifiedBy>
  <dcterms:modified xsi:type="dcterms:W3CDTF">2018-10-12T09:42:56Z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