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</w:p>
    <w:p>
      <w:pPr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“风景园林走近百姓身边”科普活动名单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3543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活动名称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承办单位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举办时间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零废弃日社区科普主题活动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北京市西城区常青藤可持续发展研究所、《景观设计学》期刊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19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北京老城微花园</w:t>
            </w:r>
            <w:r>
              <w:rPr>
                <w:rFonts w:hint="eastAsia" w:ascii="仿宋" w:hAnsi="仿宋" w:eastAsia="仿宋"/>
                <w:sz w:val="24"/>
              </w:rPr>
              <w:t>参与式设计共建工坊活动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央美建院十七工作室</w:t>
            </w:r>
            <w:bookmarkStart w:id="0" w:name="_GoBack"/>
            <w:bookmarkEnd w:id="0"/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北京景相规划设计有限公司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24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第三届全国社区花园设计营造竞赛与社区参与行动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同济大学建筑与城市规划学院景观学系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27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“享园居生活 筑理想家园”系列科普活动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中国园林博物馆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8-9月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香水莲自然科普及鲜花采摘拓染研学活动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南京十里岸乡旅游开发有限公司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8-9月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探秘芳香植物世界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浙江人文园林有限公司、华中农业大学香芷雅集团队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读懂芙蓉的科学密码——植物科学家体验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成都市植物园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9月中下旬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“我是菊艺传承者”菊花认养活动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北京市北海公园管理处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8-9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</w:p>
        </w:tc>
      </w:tr>
    </w:tbl>
    <w:p>
      <w:pPr>
        <w:ind w:left="600"/>
        <w:rPr>
          <w:rFonts w:ascii="仿宋" w:hAnsi="仿宋" w:eastAsia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NGFiNDU5Njg4ZjA0MjRmNGY2ZWEyNzNkNzM1Y2EifQ=="/>
  </w:docVars>
  <w:rsids>
    <w:rsidRoot w:val="380E5BCE"/>
    <w:rsid w:val="2D836751"/>
    <w:rsid w:val="380E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2023-08-18T09:13:00Z</dcterms:created>
  <dc:creator>北京小伙</dc:creator>
  <cp:lastModifiedBy>北京小伙</cp:lastModifiedBy>
  <dcterms:modified xsi:type="dcterms:W3CDTF">2023-08-21T03:21:19Z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912A04D8499A4D238933F9560B591BCD_11</vt:lpwstr>
  </property>
</Properties>
</file>