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Layout w:type="fixed"/>
        <w:tblCellMar>
          <w:top w:w="15" w:type="dxa"/>
          <w:left w:w="15" w:type="dxa"/>
          <w:bottom w:w="15" w:type="dxa"/>
          <w:right w:w="15" w:type="dxa"/>
        </w:tblCellMar>
        <w:tblLook w:val="04A0"/>
      </w:tblPr>
      <w:tblGrid>
        <w:gridCol w:w="1253"/>
        <w:gridCol w:w="6967"/>
        <w:gridCol w:w="427"/>
        <w:gridCol w:w="1129"/>
      </w:tblGrid>
      <w:tr w:rsidR="00472850" w:rsidTr="00140586">
        <w:trPr>
          <w:trHeight w:val="340"/>
        </w:trPr>
        <w:tc>
          <w:tcPr>
            <w:tcW w:w="9776" w:type="dxa"/>
            <w:gridSpan w:val="4"/>
            <w:shd w:val="clear" w:color="auto" w:fill="auto"/>
            <w:vAlign w:val="center"/>
          </w:tcPr>
          <w:p w:rsidR="00472850" w:rsidRDefault="00472850" w:rsidP="00140586">
            <w:pPr>
              <w:jc w:val="center"/>
              <w:rPr>
                <w:rFonts w:ascii="宋体" w:hAnsi="宋体" w:cs="宋体"/>
                <w:color w:val="000000"/>
                <w:sz w:val="22"/>
              </w:rPr>
            </w:pPr>
            <w:r>
              <w:rPr>
                <w:rFonts w:ascii="微软雅黑" w:eastAsia="微软雅黑" w:hAnsi="微软雅黑" w:cs="微软雅黑" w:hint="eastAsia"/>
                <w:b/>
                <w:bCs/>
                <w:color w:val="000000"/>
                <w:kern w:val="0"/>
                <w:sz w:val="24"/>
                <w:szCs w:val="24"/>
              </w:rPr>
              <w:t>2016年中国风景园林教育大会 日程表</w:t>
            </w:r>
          </w:p>
        </w:tc>
      </w:tr>
      <w:tr w:rsidR="00472850" w:rsidTr="00140586">
        <w:tc>
          <w:tcPr>
            <w:tcW w:w="9776"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2016年12月8日（周四</w:t>
            </w:r>
            <w:r>
              <w:rPr>
                <w:rFonts w:ascii="微软雅黑" w:eastAsia="微软雅黑" w:hAnsi="微软雅黑" w:cs="微软雅黑" w:hint="eastAsia"/>
                <w:b/>
                <w:kern w:val="0"/>
                <w:sz w:val="18"/>
                <w:szCs w:val="18"/>
              </w:rPr>
              <w:t xml:space="preserve">）13:00-22:00  </w:t>
            </w:r>
            <w:r>
              <w:rPr>
                <w:rFonts w:ascii="微软雅黑" w:eastAsia="微软雅黑" w:hAnsi="微软雅黑" w:cs="微软雅黑" w:hint="eastAsia"/>
                <w:b/>
                <w:color w:val="000000"/>
                <w:kern w:val="0"/>
                <w:sz w:val="18"/>
                <w:szCs w:val="18"/>
              </w:rPr>
              <w:t xml:space="preserve">  教育指导委员会专家报到</w:t>
            </w:r>
          </w:p>
        </w:tc>
      </w:tr>
      <w:tr w:rsidR="00472850" w:rsidTr="00140586">
        <w:tc>
          <w:tcPr>
            <w:tcW w:w="9776" w:type="dxa"/>
            <w:gridSpan w:val="4"/>
            <w:tcBorders>
              <w:top w:val="single" w:sz="4" w:space="0" w:color="000000"/>
              <w:left w:val="single" w:sz="4" w:space="0" w:color="000000"/>
              <w:right w:val="single" w:sz="4" w:space="0" w:color="000000"/>
            </w:tcBorders>
            <w:shd w:val="clear" w:color="auto" w:fill="auto"/>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全国高等学校风景园林学科专业指导委员会第二届第四次会议专家成员报到 地点：东林专家公寓一楼大厅</w:t>
            </w:r>
          </w:p>
        </w:tc>
      </w:tr>
      <w:tr w:rsidR="00472850" w:rsidTr="00140586">
        <w:tc>
          <w:tcPr>
            <w:tcW w:w="9776"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rsidR="00472850" w:rsidRDefault="00472850" w:rsidP="00140586">
            <w:pP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2016年12月9日（周五）  大会会议注册、会前活动及附属会议</w:t>
            </w:r>
          </w:p>
        </w:tc>
      </w:tr>
      <w:tr w:rsidR="00472850" w:rsidTr="00140586">
        <w:tc>
          <w:tcPr>
            <w:tcW w:w="1253" w:type="dxa"/>
            <w:tcBorders>
              <w:top w:val="single" w:sz="4" w:space="0" w:color="000000"/>
              <w:left w:val="single" w:sz="4" w:space="0" w:color="000000"/>
              <w:bottom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时  间</w:t>
            </w:r>
          </w:p>
        </w:tc>
        <w:tc>
          <w:tcPr>
            <w:tcW w:w="6967" w:type="dxa"/>
            <w:tcBorders>
              <w:top w:val="single" w:sz="4" w:space="0" w:color="000000"/>
              <w:left w:val="single" w:sz="4" w:space="0" w:color="000000"/>
              <w:bottom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日程安排</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地  点</w:t>
            </w:r>
          </w:p>
        </w:tc>
      </w:tr>
      <w:tr w:rsidR="00472850" w:rsidTr="00140586">
        <w:tc>
          <w:tcPr>
            <w:tcW w:w="1253" w:type="dxa"/>
            <w:tcBorders>
              <w:top w:val="single" w:sz="4" w:space="0" w:color="000000"/>
              <w:left w:val="single" w:sz="4" w:space="0" w:color="000000"/>
              <w:bottom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09:00-22:00</w:t>
            </w:r>
          </w:p>
        </w:tc>
        <w:tc>
          <w:tcPr>
            <w:tcW w:w="6967" w:type="dxa"/>
            <w:tcBorders>
              <w:top w:val="single" w:sz="4" w:space="0" w:color="000000"/>
              <w:left w:val="single" w:sz="4" w:space="0" w:color="000000"/>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2016年中国风景园林教育大会参会人员报到注册        </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翰林天悦大酒店</w:t>
            </w:r>
          </w:p>
        </w:tc>
      </w:tr>
      <w:tr w:rsidR="00472850" w:rsidTr="00140586">
        <w:tc>
          <w:tcPr>
            <w:tcW w:w="1253" w:type="dxa"/>
            <w:tcBorders>
              <w:top w:val="single" w:sz="4" w:space="0" w:color="000000"/>
              <w:left w:val="single" w:sz="4" w:space="0" w:color="000000"/>
              <w:bottom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9:00-17:00</w:t>
            </w:r>
          </w:p>
        </w:tc>
        <w:tc>
          <w:tcPr>
            <w:tcW w:w="6967" w:type="dxa"/>
            <w:tcBorders>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全国高等学校风景园林学科专业指导委员会第二届第四次会议</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专家公寓</w:t>
            </w:r>
          </w:p>
        </w:tc>
      </w:tr>
      <w:tr w:rsidR="00472850" w:rsidTr="00140586">
        <w:tc>
          <w:tcPr>
            <w:tcW w:w="1253" w:type="dxa"/>
            <w:tcBorders>
              <w:top w:val="single" w:sz="4" w:space="0" w:color="000000"/>
              <w:left w:val="single" w:sz="4" w:space="0" w:color="000000"/>
              <w:bottom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19:00-22:00</w:t>
            </w:r>
          </w:p>
        </w:tc>
        <w:tc>
          <w:tcPr>
            <w:tcW w:w="6967" w:type="dxa"/>
            <w:tcBorders>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全国高等学校风景园林（含景观建筑、园林）专业优秀毕业设计评奖</w:t>
            </w:r>
          </w:p>
        </w:tc>
        <w:tc>
          <w:tcPr>
            <w:tcW w:w="15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专家公寓</w:t>
            </w:r>
          </w:p>
        </w:tc>
      </w:tr>
      <w:tr w:rsidR="00472850" w:rsidTr="00140586">
        <w:trPr>
          <w:trHeight w:hRule="exact" w:val="23"/>
        </w:trPr>
        <w:tc>
          <w:tcPr>
            <w:tcW w:w="1253" w:type="dxa"/>
            <w:tcBorders>
              <w:top w:val="single" w:sz="4" w:space="0" w:color="auto"/>
              <w:left w:val="nil"/>
              <w:bottom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6967" w:type="dxa"/>
            <w:tcBorders>
              <w:top w:val="single" w:sz="4" w:space="0" w:color="auto"/>
              <w:bottom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1556" w:type="dxa"/>
            <w:gridSpan w:val="2"/>
            <w:tcBorders>
              <w:top w:val="single" w:sz="4" w:space="0" w:color="auto"/>
              <w:bottom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9776" w:type="dxa"/>
            <w:gridSpan w:val="4"/>
            <w:tcBorders>
              <w:top w:val="single" w:sz="4" w:space="0" w:color="auto"/>
              <w:left w:val="single" w:sz="4" w:space="0" w:color="000000"/>
              <w:bottom w:val="single" w:sz="4" w:space="0" w:color="000000"/>
              <w:right w:val="single" w:sz="4" w:space="0" w:color="000000"/>
            </w:tcBorders>
            <w:shd w:val="clear" w:color="auto" w:fill="00B0F0"/>
            <w:vAlign w:val="center"/>
          </w:tcPr>
          <w:p w:rsidR="00472850" w:rsidRDefault="00472850" w:rsidP="00140586">
            <w:pPr>
              <w:rPr>
                <w:rFonts w:ascii="微软雅黑" w:eastAsia="微软雅黑" w:hAnsi="微软雅黑" w:cs="微软雅黑"/>
                <w:color w:val="000000"/>
                <w:sz w:val="18"/>
                <w:szCs w:val="18"/>
              </w:rPr>
            </w:pPr>
            <w:r>
              <w:rPr>
                <w:rStyle w:val="font21"/>
                <w:rFonts w:ascii="微软雅黑" w:eastAsia="微软雅黑" w:hAnsi="微软雅黑" w:cs="微软雅黑" w:hint="default"/>
                <w:sz w:val="18"/>
                <w:szCs w:val="18"/>
              </w:rPr>
              <w:t>2016年12月10日上午（周六）  地点：东北林业大学成栋楼</w:t>
            </w:r>
            <w:r>
              <w:rPr>
                <w:rStyle w:val="font81"/>
                <w:rFonts w:ascii="微软雅黑" w:eastAsia="微软雅黑" w:hAnsi="微软雅黑" w:cs="微软雅黑" w:hint="default"/>
                <w:sz w:val="18"/>
                <w:szCs w:val="18"/>
              </w:rPr>
              <w:t>四楼会议室</w:t>
            </w:r>
          </w:p>
        </w:tc>
      </w:tr>
      <w:tr w:rsidR="00472850" w:rsidTr="00140586">
        <w:tc>
          <w:tcPr>
            <w:tcW w:w="1253" w:type="dxa"/>
            <w:tcBorders>
              <w:top w:val="single" w:sz="4" w:space="0" w:color="000000"/>
              <w:left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时  间</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会议内容</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主持</w:t>
            </w:r>
          </w:p>
        </w:tc>
      </w:tr>
      <w:tr w:rsidR="00472850" w:rsidTr="00140586">
        <w:tc>
          <w:tcPr>
            <w:tcW w:w="1253" w:type="dxa"/>
            <w:tcBorders>
              <w:top w:val="single" w:sz="4" w:space="0" w:color="000000"/>
              <w:left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东北林业大学校长杨传平致辞</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主持人</w:t>
            </w:r>
          </w:p>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许大为</w:t>
            </w:r>
          </w:p>
        </w:tc>
      </w:tr>
      <w:tr w:rsidR="00472850" w:rsidTr="00140586">
        <w:tc>
          <w:tcPr>
            <w:tcW w:w="1253" w:type="dxa"/>
            <w:tcBorders>
              <w:left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孟兆祯院士致辞</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r>
              <w:rPr>
                <w:rFonts w:ascii="微软雅黑" w:eastAsia="微软雅黑" w:hAnsi="微软雅黑" w:cs="微软雅黑" w:hint="eastAsia"/>
                <w:kern w:val="0"/>
                <w:sz w:val="18"/>
                <w:szCs w:val="18"/>
              </w:rPr>
              <w:t>09:00-09:40</w:t>
            </w: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FF0000"/>
                <w:sz w:val="18"/>
                <w:szCs w:val="18"/>
              </w:rPr>
            </w:pPr>
            <w:r>
              <w:rPr>
                <w:rFonts w:ascii="微软雅黑" w:eastAsia="微软雅黑" w:hAnsi="微软雅黑" w:cs="微软雅黑" w:hint="eastAsia"/>
                <w:kern w:val="0"/>
                <w:sz w:val="18"/>
                <w:szCs w:val="18"/>
              </w:rPr>
              <w:t>国务院学位办主管部门领导致辞</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sz w:val="18"/>
                <w:szCs w:val="18"/>
              </w:rPr>
            </w:pP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建设部主管部门领导致辞</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中国风景园林学会领导致辞</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中国风景园林教育工作委员会主任委员张启翔大会发言 </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09:40-10:10</w:t>
            </w:r>
          </w:p>
        </w:tc>
        <w:tc>
          <w:tcPr>
            <w:tcW w:w="8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茶歇/合影 </w:t>
            </w:r>
          </w:p>
        </w:tc>
      </w:tr>
      <w:tr w:rsidR="00472850" w:rsidTr="00140586">
        <w:tc>
          <w:tcPr>
            <w:tcW w:w="1253" w:type="dxa"/>
            <w:tcBorders>
              <w:top w:val="single" w:sz="4" w:space="0" w:color="000000"/>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10:10-10:25</w:t>
            </w:r>
          </w:p>
        </w:tc>
        <w:tc>
          <w:tcPr>
            <w:tcW w:w="739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主旨报告-风景园林教育 报告人：杨锐（全国风景园林学科专业教学指导委员会主任委员/清华大学建筑学院景观学系主任）</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主持人</w:t>
            </w:r>
          </w:p>
          <w:p w:rsidR="00472850" w:rsidRDefault="00472850" w:rsidP="00140586">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高翅</w:t>
            </w:r>
          </w:p>
        </w:tc>
      </w:tr>
      <w:tr w:rsidR="00472850" w:rsidTr="00140586">
        <w:tc>
          <w:tcPr>
            <w:tcW w:w="1253" w:type="dxa"/>
            <w:tcBorders>
              <w:top w:val="single" w:sz="4" w:space="0" w:color="auto"/>
              <w:left w:val="single" w:sz="4" w:space="0" w:color="auto"/>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10:25-10:40</w:t>
            </w:r>
          </w:p>
        </w:tc>
        <w:tc>
          <w:tcPr>
            <w:tcW w:w="73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主旨报告-风景园林研究生教育 报告人：刘滨谊（国务院学位委员会风景园林学科评议组召集人/同济大学风景园林学科学术委员会主任）</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sz w:val="18"/>
                <w:szCs w:val="18"/>
              </w:rPr>
            </w:pPr>
          </w:p>
        </w:tc>
      </w:tr>
      <w:tr w:rsidR="00472850" w:rsidTr="00140586">
        <w:tc>
          <w:tcPr>
            <w:tcW w:w="1253" w:type="dxa"/>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10:40-10:55</w:t>
            </w:r>
          </w:p>
        </w:tc>
        <w:tc>
          <w:tcPr>
            <w:tcW w:w="739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主旨报告-风景园林专业学位研究生教育 报告人：李雄（北京林业大学副校长/全国风景园林专业学位研究生教育指导委员会秘书长）</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11:00-11:15</w:t>
            </w:r>
          </w:p>
        </w:tc>
        <w:tc>
          <w:tcPr>
            <w:tcW w:w="7394" w:type="dxa"/>
            <w:gridSpan w:val="2"/>
            <w:tcBorders>
              <w:top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教育论坛1题目待定 报告人：王向荣（北京林业大学园林学院副院长/中国风景园林学会副理事长）</w:t>
            </w:r>
          </w:p>
        </w:tc>
        <w:tc>
          <w:tcPr>
            <w:tcW w:w="1129" w:type="dxa"/>
            <w:vMerge w:val="restart"/>
            <w:tcBorders>
              <w:top w:val="single" w:sz="4" w:space="0" w:color="000000"/>
              <w:left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主持人</w:t>
            </w:r>
          </w:p>
          <w:p w:rsidR="00472850" w:rsidRDefault="00472850" w:rsidP="00140586">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李敏</w:t>
            </w:r>
          </w:p>
        </w:tc>
      </w:tr>
      <w:tr w:rsidR="00472850" w:rsidTr="00140586">
        <w:tc>
          <w:tcPr>
            <w:tcW w:w="1253" w:type="dxa"/>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11:15-11:30</w:t>
            </w:r>
          </w:p>
        </w:tc>
        <w:tc>
          <w:tcPr>
            <w:tcW w:w="7394" w:type="dxa"/>
            <w:gridSpan w:val="2"/>
            <w:tcBorders>
              <w:top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教育论坛2题目待定 报告人：成玉宁（东南大学建筑学院景观学系主任）</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11:30-11:45</w:t>
            </w:r>
          </w:p>
        </w:tc>
        <w:tc>
          <w:tcPr>
            <w:tcW w:w="7394" w:type="dxa"/>
            <w:gridSpan w:val="2"/>
            <w:tcBorders>
              <w:top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教育论坛3题目待定 报告人：苏丹（清华大学美术学院副院长）</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sz w:val="18"/>
                <w:szCs w:val="18"/>
              </w:rPr>
            </w:pPr>
          </w:p>
        </w:tc>
        <w:bookmarkStart w:id="0" w:name="_GoBack"/>
        <w:bookmarkEnd w:id="0"/>
      </w:tr>
      <w:tr w:rsidR="00472850" w:rsidTr="00140586">
        <w:tc>
          <w:tcPr>
            <w:tcW w:w="1253" w:type="dxa"/>
            <w:tcBorders>
              <w:top w:val="single" w:sz="4" w:space="0" w:color="auto"/>
              <w:left w:val="single" w:sz="4" w:space="0" w:color="auto"/>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11:45</w:t>
            </w:r>
            <w:r>
              <w:rPr>
                <w:rFonts w:ascii="微软雅黑" w:eastAsia="微软雅黑" w:hAnsi="微软雅黑" w:cs="微软雅黑"/>
                <w:color w:val="000000"/>
                <w:kern w:val="0"/>
                <w:sz w:val="18"/>
                <w:szCs w:val="18"/>
              </w:rPr>
              <w:t>-12</w:t>
            </w:r>
            <w:r>
              <w:rPr>
                <w:rFonts w:ascii="微软雅黑" w:eastAsia="微软雅黑" w:hAnsi="微软雅黑" w:cs="微软雅黑" w:hint="eastAsia"/>
                <w:color w:val="000000"/>
                <w:kern w:val="0"/>
                <w:sz w:val="18"/>
                <w:szCs w:val="18"/>
              </w:rPr>
              <w:t>:00</w:t>
            </w:r>
          </w:p>
        </w:tc>
        <w:tc>
          <w:tcPr>
            <w:tcW w:w="7394" w:type="dxa"/>
            <w:gridSpan w:val="2"/>
            <w:tcBorders>
              <w:top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kern w:val="0"/>
                <w:sz w:val="18"/>
                <w:szCs w:val="18"/>
              </w:rPr>
            </w:pPr>
            <w:r>
              <w:rPr>
                <w:rStyle w:val="font41"/>
                <w:rFonts w:ascii="微软雅黑" w:eastAsia="微软雅黑" w:hAnsi="微软雅黑" w:cs="微软雅黑" w:hint="default"/>
                <w:sz w:val="18"/>
                <w:szCs w:val="18"/>
              </w:rPr>
              <w:t>教育论坛4题目待定 报告人：</w:t>
            </w:r>
            <w:r>
              <w:rPr>
                <w:rStyle w:val="font61"/>
                <w:rFonts w:ascii="微软雅黑" w:eastAsia="微软雅黑" w:hAnsi="微软雅黑" w:cs="微软雅黑" w:hint="default"/>
                <w:sz w:val="18"/>
                <w:szCs w:val="18"/>
              </w:rPr>
              <w:t>高翅（华中农业大学副校长）</w:t>
            </w:r>
          </w:p>
        </w:tc>
        <w:tc>
          <w:tcPr>
            <w:tcW w:w="1129" w:type="dxa"/>
            <w:vMerge/>
            <w:tcBorders>
              <w:left w:val="single" w:sz="4" w:space="0" w:color="auto"/>
              <w:bottom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w:t>
            </w:r>
            <w:r>
              <w:rPr>
                <w:rFonts w:ascii="微软雅黑" w:eastAsia="微软雅黑" w:hAnsi="微软雅黑" w:cs="微软雅黑"/>
                <w:color w:val="000000"/>
                <w:kern w:val="0"/>
                <w:sz w:val="18"/>
                <w:szCs w:val="18"/>
              </w:rPr>
              <w:t>2</w:t>
            </w:r>
            <w:r>
              <w:rPr>
                <w:rFonts w:ascii="微软雅黑" w:eastAsia="微软雅黑" w:hAnsi="微软雅黑" w:cs="微软雅黑" w:hint="eastAsia"/>
                <w:color w:val="000000"/>
                <w:kern w:val="0"/>
                <w:sz w:val="18"/>
                <w:szCs w:val="18"/>
              </w:rPr>
              <w:t>:</w:t>
            </w:r>
            <w:r>
              <w:rPr>
                <w:rFonts w:ascii="微软雅黑" w:eastAsia="微软雅黑" w:hAnsi="微软雅黑" w:cs="微软雅黑"/>
                <w:color w:val="000000"/>
                <w:kern w:val="0"/>
                <w:sz w:val="18"/>
                <w:szCs w:val="18"/>
              </w:rPr>
              <w:t>0</w:t>
            </w:r>
            <w:r>
              <w:rPr>
                <w:rFonts w:ascii="微软雅黑" w:eastAsia="微软雅黑" w:hAnsi="微软雅黑" w:cs="微软雅黑" w:hint="eastAsia"/>
                <w:color w:val="000000"/>
                <w:kern w:val="0"/>
                <w:sz w:val="18"/>
                <w:szCs w:val="18"/>
              </w:rPr>
              <w:t>0-12:40</w:t>
            </w:r>
          </w:p>
        </w:tc>
        <w:tc>
          <w:tcPr>
            <w:tcW w:w="7394" w:type="dxa"/>
            <w:gridSpan w:val="2"/>
            <w:tcBorders>
              <w:top w:val="single" w:sz="4" w:space="0" w:color="auto"/>
              <w:bottom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自助午餐</w:t>
            </w:r>
            <w:r>
              <w:rPr>
                <w:rStyle w:val="font101"/>
                <w:rFonts w:ascii="微软雅黑" w:eastAsia="微软雅黑" w:hAnsi="微软雅黑" w:cs="微软雅黑" w:hint="default"/>
                <w:sz w:val="18"/>
                <w:szCs w:val="18"/>
              </w:rPr>
              <w:t>（东北林业大学特色餐厅四楼）</w:t>
            </w:r>
          </w:p>
        </w:tc>
        <w:tc>
          <w:tcPr>
            <w:tcW w:w="1129" w:type="dxa"/>
            <w:tcBorders>
              <w:top w:val="single" w:sz="4" w:space="0" w:color="auto"/>
              <w:bottom w:val="single" w:sz="4" w:space="0" w:color="auto"/>
              <w:right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rPr>
          <w:trHeight w:hRule="exact" w:val="57"/>
        </w:trPr>
        <w:tc>
          <w:tcPr>
            <w:tcW w:w="1253" w:type="dxa"/>
            <w:tcBorders>
              <w:top w:val="single" w:sz="4" w:space="0" w:color="auto"/>
              <w:left w:val="nil"/>
              <w:bottom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top w:val="single" w:sz="4" w:space="0" w:color="auto"/>
              <w:bottom w:val="single" w:sz="4" w:space="0" w:color="auto"/>
            </w:tcBorders>
            <w:shd w:val="clear" w:color="auto" w:fill="auto"/>
            <w:vAlign w:val="center"/>
          </w:tcPr>
          <w:p w:rsidR="00472850" w:rsidRDefault="00472850" w:rsidP="00140586">
            <w:pPr>
              <w:rPr>
                <w:rFonts w:ascii="微软雅黑" w:eastAsia="微软雅黑" w:hAnsi="微软雅黑" w:cs="微软雅黑"/>
                <w:color w:val="000000"/>
                <w:sz w:val="18"/>
                <w:szCs w:val="18"/>
              </w:rPr>
            </w:pPr>
          </w:p>
        </w:tc>
        <w:tc>
          <w:tcPr>
            <w:tcW w:w="1129" w:type="dxa"/>
            <w:tcBorders>
              <w:top w:val="single" w:sz="4" w:space="0" w:color="auto"/>
              <w:bottom w:val="single" w:sz="4" w:space="0" w:color="auto"/>
            </w:tcBorders>
            <w:shd w:val="clear" w:color="auto" w:fill="auto"/>
            <w:vAlign w:val="center"/>
          </w:tcPr>
          <w:p w:rsidR="00472850" w:rsidRDefault="00472850" w:rsidP="00140586">
            <w:pPr>
              <w:rPr>
                <w:rFonts w:ascii="微软雅黑" w:eastAsia="微软雅黑" w:hAnsi="微软雅黑" w:cs="微软雅黑"/>
                <w:color w:val="000000"/>
                <w:sz w:val="18"/>
                <w:szCs w:val="18"/>
              </w:rPr>
            </w:pPr>
          </w:p>
        </w:tc>
      </w:tr>
      <w:tr w:rsidR="00472850" w:rsidTr="00140586">
        <w:tc>
          <w:tcPr>
            <w:tcW w:w="9776"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 xml:space="preserve">2016年12月10日下午（周六）              </w:t>
            </w:r>
          </w:p>
        </w:tc>
      </w:tr>
      <w:tr w:rsidR="00472850" w:rsidTr="00140586">
        <w:tc>
          <w:tcPr>
            <w:tcW w:w="9776" w:type="dxa"/>
            <w:gridSpan w:val="4"/>
            <w:tcBorders>
              <w:top w:val="single" w:sz="4" w:space="0" w:color="auto"/>
              <w:left w:val="single" w:sz="4" w:space="0" w:color="auto"/>
              <w:bottom w:val="single" w:sz="4" w:space="0" w:color="auto"/>
              <w:right w:val="single" w:sz="4" w:space="0" w:color="auto"/>
            </w:tcBorders>
            <w:shd w:val="clear" w:color="auto" w:fill="9BC2E6"/>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1 教育论坛分会场一   地点：东北林业大学成栋楼十一楼会议室 1124室</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13:00-13:15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w:t>
            </w:r>
            <w:r>
              <w:rPr>
                <w:rFonts w:ascii="微软雅黑" w:eastAsia="微软雅黑" w:hAnsi="微软雅黑" w:cs="微软雅黑"/>
                <w:kern w:val="0"/>
                <w:sz w:val="18"/>
                <w:szCs w:val="18"/>
              </w:rPr>
              <w:t>5</w:t>
            </w:r>
            <w:r>
              <w:rPr>
                <w:rFonts w:ascii="微软雅黑" w:eastAsia="微软雅黑" w:hAnsi="微软雅黑" w:cs="微软雅黑" w:hint="eastAsia"/>
                <w:kern w:val="0"/>
                <w:sz w:val="18"/>
                <w:szCs w:val="18"/>
              </w:rPr>
              <w:t>题目待定 报告人：包志毅（浙江农林大学园林学院院长）</w:t>
            </w:r>
          </w:p>
        </w:tc>
        <w:tc>
          <w:tcPr>
            <w:tcW w:w="1129" w:type="dxa"/>
            <w:vMerge w:val="restart"/>
            <w:tcBorders>
              <w:top w:val="single" w:sz="4" w:space="0" w:color="auto"/>
              <w:left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主持人</w:t>
            </w:r>
          </w:p>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杜春兰</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13:15-13:30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教育论坛6题目待定 报告人：</w:t>
            </w:r>
            <w:r>
              <w:rPr>
                <w:rStyle w:val="font61"/>
                <w:rFonts w:ascii="微软雅黑" w:eastAsia="微软雅黑" w:hAnsi="微软雅黑" w:cs="微软雅黑" w:hint="default"/>
                <w:sz w:val="18"/>
                <w:szCs w:val="18"/>
              </w:rPr>
              <w:t>孙一民（华南理工大学建筑学院常务副院长）</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13:30-13:45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教育论坛7题目待定 报告人：韩峰（</w:t>
            </w:r>
            <w:r>
              <w:rPr>
                <w:rStyle w:val="font61"/>
                <w:rFonts w:ascii="微软雅黑" w:eastAsia="微软雅黑" w:hAnsi="微软雅黑" w:cs="微软雅黑" w:hint="default"/>
                <w:sz w:val="18"/>
                <w:szCs w:val="18"/>
              </w:rPr>
              <w:t>同济大学建筑与城市规划学院景观学系主任）</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13:45-14:00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教育论坛</w:t>
            </w:r>
            <w:r>
              <w:rPr>
                <w:rFonts w:ascii="微软雅黑" w:eastAsia="微软雅黑" w:hAnsi="微软雅黑" w:cs="微软雅黑"/>
                <w:color w:val="000000"/>
                <w:kern w:val="0"/>
                <w:sz w:val="18"/>
                <w:szCs w:val="18"/>
              </w:rPr>
              <w:t>8</w:t>
            </w:r>
            <w:r>
              <w:rPr>
                <w:rFonts w:ascii="微软雅黑" w:eastAsia="微软雅黑" w:hAnsi="微软雅黑" w:cs="微软雅黑" w:hint="eastAsia"/>
                <w:color w:val="000000"/>
                <w:kern w:val="0"/>
                <w:sz w:val="18"/>
                <w:szCs w:val="18"/>
              </w:rPr>
              <w:t>题目待定 报告人：李敏（华南农业大学风景园林与城市规划系主任）</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14:00-14:15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教育论坛</w:t>
            </w:r>
            <w:r>
              <w:rPr>
                <w:rFonts w:ascii="微软雅黑" w:eastAsia="微软雅黑" w:hAnsi="微软雅黑" w:cs="微软雅黑"/>
                <w:color w:val="000000"/>
                <w:kern w:val="0"/>
                <w:sz w:val="18"/>
                <w:szCs w:val="18"/>
              </w:rPr>
              <w:t>9</w:t>
            </w:r>
            <w:r>
              <w:rPr>
                <w:rFonts w:ascii="微软雅黑" w:eastAsia="微软雅黑" w:hAnsi="微软雅黑" w:cs="微软雅黑" w:hint="eastAsia"/>
                <w:color w:val="000000"/>
                <w:kern w:val="0"/>
                <w:sz w:val="18"/>
                <w:szCs w:val="18"/>
              </w:rPr>
              <w:t>题目待定 报告人：刘晖（西安建筑科技大学建筑学院景观园林系主任）</w:t>
            </w:r>
          </w:p>
        </w:tc>
        <w:tc>
          <w:tcPr>
            <w:tcW w:w="1129" w:type="dxa"/>
            <w:vMerge/>
            <w:tcBorders>
              <w:left w:val="single" w:sz="4" w:space="0" w:color="auto"/>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14:15-14:35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互动交流</w:t>
            </w:r>
          </w:p>
        </w:tc>
        <w:tc>
          <w:tcPr>
            <w:tcW w:w="1129" w:type="dxa"/>
            <w:vMerge/>
            <w:tcBorders>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14:35-14:45</w:t>
            </w:r>
          </w:p>
        </w:tc>
        <w:tc>
          <w:tcPr>
            <w:tcW w:w="852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茶歇</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14:45-15:00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教育论坛10</w:t>
            </w:r>
            <w:r>
              <w:rPr>
                <w:rStyle w:val="font61"/>
                <w:rFonts w:ascii="微软雅黑" w:eastAsia="微软雅黑" w:hAnsi="微软雅黑" w:cs="微软雅黑" w:hint="default"/>
                <w:sz w:val="18"/>
                <w:szCs w:val="18"/>
              </w:rPr>
              <w:t>题目待定 报告人：车生泉（复旦大学农业与生物学院副院长）</w:t>
            </w:r>
          </w:p>
        </w:tc>
        <w:tc>
          <w:tcPr>
            <w:tcW w:w="112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kern w:val="0"/>
                <w:sz w:val="18"/>
                <w:szCs w:val="18"/>
              </w:rPr>
            </w:pPr>
          </w:p>
          <w:p w:rsidR="00472850" w:rsidRDefault="00472850" w:rsidP="00140586">
            <w:pPr>
              <w:widowControl/>
              <w:jc w:val="center"/>
              <w:textAlignment w:val="center"/>
              <w:rPr>
                <w:rFonts w:ascii="微软雅黑" w:eastAsia="微软雅黑" w:hAnsi="微软雅黑" w:cs="微软雅黑"/>
                <w:color w:val="000000"/>
                <w:kern w:val="0"/>
                <w:sz w:val="18"/>
                <w:szCs w:val="18"/>
              </w:rPr>
            </w:pPr>
          </w:p>
          <w:p w:rsidR="00472850" w:rsidRDefault="00472850" w:rsidP="00140586">
            <w:pPr>
              <w:widowControl/>
              <w:jc w:val="center"/>
              <w:textAlignment w:val="center"/>
              <w:rPr>
                <w:rFonts w:ascii="微软雅黑" w:eastAsia="微软雅黑" w:hAnsi="微软雅黑" w:cs="微软雅黑"/>
                <w:color w:val="000000"/>
                <w:kern w:val="0"/>
                <w:sz w:val="18"/>
                <w:szCs w:val="18"/>
              </w:rPr>
            </w:pPr>
          </w:p>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主持人</w:t>
            </w:r>
          </w:p>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朱玲</w:t>
            </w:r>
          </w:p>
          <w:p w:rsidR="00472850" w:rsidRDefault="00472850" w:rsidP="00140586">
            <w:pPr>
              <w:widowControl/>
              <w:jc w:val="center"/>
              <w:textAlignment w:val="center"/>
              <w:rPr>
                <w:rFonts w:ascii="微软雅黑" w:eastAsia="微软雅黑" w:hAnsi="微软雅黑" w:cs="微软雅黑"/>
                <w:color w:val="000000"/>
                <w:kern w:val="0"/>
                <w:sz w:val="18"/>
                <w:szCs w:val="18"/>
              </w:rPr>
            </w:pPr>
          </w:p>
          <w:p w:rsidR="00472850" w:rsidRDefault="00472850" w:rsidP="00140586">
            <w:pPr>
              <w:widowControl/>
              <w:jc w:val="center"/>
              <w:textAlignment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15:00-15:15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教育论坛11题目待定 报告人：曹磊（天津大学建筑学院风景园林系主任）</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15:15-15:30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教育论坛12</w:t>
            </w:r>
            <w:r>
              <w:rPr>
                <w:rStyle w:val="font61"/>
                <w:rFonts w:ascii="微软雅黑" w:eastAsia="微软雅黑" w:hAnsi="微软雅黑" w:cs="微软雅黑" w:hint="default"/>
                <w:sz w:val="18"/>
                <w:szCs w:val="18"/>
              </w:rPr>
              <w:t>题目待定 报告人：戚继忠（北华大学副校长）</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15:30-15:45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教育论坛13</w:t>
            </w:r>
            <w:r>
              <w:rPr>
                <w:rStyle w:val="font61"/>
                <w:rFonts w:ascii="微软雅黑" w:eastAsia="微软雅黑" w:hAnsi="微软雅黑" w:cs="微软雅黑" w:hint="default"/>
                <w:sz w:val="18"/>
                <w:szCs w:val="18"/>
              </w:rPr>
              <w:t>题目待定 报告人：岳桦（东北林业大学；教授）</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15:45-16:00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教育论坛14</w:t>
            </w:r>
            <w:r>
              <w:rPr>
                <w:rStyle w:val="font61"/>
                <w:rFonts w:ascii="微软雅黑" w:eastAsia="微软雅黑" w:hAnsi="微软雅黑" w:cs="微软雅黑" w:hint="default"/>
                <w:sz w:val="18"/>
                <w:szCs w:val="18"/>
              </w:rPr>
              <w:t>题目待定 报告人：杜春兰（重庆大学建筑学院院长）</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16:00-16:15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Style w:val="font41"/>
                <w:rFonts w:ascii="微软雅黑" w:eastAsia="微软雅黑" w:hAnsi="微软雅黑" w:cs="微软雅黑" w:hint="default"/>
                <w:sz w:val="18"/>
                <w:szCs w:val="18"/>
              </w:rPr>
              <w:t>教育论坛15</w:t>
            </w:r>
            <w:r>
              <w:rPr>
                <w:rStyle w:val="font61"/>
                <w:rFonts w:ascii="微软雅黑" w:eastAsia="微软雅黑" w:hAnsi="微软雅黑" w:cs="微软雅黑" w:hint="default"/>
                <w:sz w:val="18"/>
                <w:szCs w:val="18"/>
              </w:rPr>
              <w:t>题目待定 报告人：朱育帆（清华大学建筑学院景观园林副系主任）</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16:15-16:35</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互动交流</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72850" w:rsidRPr="00B22F53" w:rsidRDefault="00472850" w:rsidP="00140586">
            <w:pPr>
              <w:widowControl/>
              <w:jc w:val="center"/>
              <w:textAlignment w:val="center"/>
              <w:rPr>
                <w:rFonts w:ascii="微软雅黑" w:eastAsia="微软雅黑" w:hAnsi="微软雅黑" w:cs="微软雅黑"/>
                <w:sz w:val="18"/>
                <w:szCs w:val="18"/>
              </w:rPr>
            </w:pPr>
            <w:r w:rsidRPr="00B22F53">
              <w:rPr>
                <w:rFonts w:ascii="微软雅黑" w:eastAsia="微软雅黑" w:hAnsi="微软雅黑" w:cs="微软雅黑" w:hint="eastAsia"/>
                <w:kern w:val="0"/>
                <w:sz w:val="18"/>
                <w:szCs w:val="18"/>
              </w:rPr>
              <w:t>16:50-17:30</w:t>
            </w:r>
          </w:p>
        </w:tc>
        <w:tc>
          <w:tcPr>
            <w:tcW w:w="7394" w:type="dxa"/>
            <w:gridSpan w:val="2"/>
            <w:tcBorders>
              <w:top w:val="single" w:sz="4" w:space="0" w:color="auto"/>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 xml:space="preserve">闭幕式及颁奖（各分会场总结 ） </w:t>
            </w:r>
            <w:r>
              <w:rPr>
                <w:rStyle w:val="font61"/>
                <w:rFonts w:ascii="微软雅黑" w:eastAsia="微软雅黑" w:hAnsi="微软雅黑" w:cs="微软雅黑" w:hint="default"/>
                <w:sz w:val="18"/>
                <w:szCs w:val="18"/>
              </w:rPr>
              <w:t>地点：东北林业大学成栋楼四楼会议室</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主持人</w:t>
            </w:r>
          </w:p>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李雄</w:t>
            </w:r>
          </w:p>
        </w:tc>
      </w:tr>
      <w:tr w:rsidR="00472850" w:rsidTr="00140586">
        <w:tc>
          <w:tcPr>
            <w:tcW w:w="1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top w:val="single" w:sz="4" w:space="0" w:color="000000"/>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教育论坛总结：杨锐（全国风景园林学科专业教学指导委员会主任委员/中国风景园林学会副秘书长/清华大学建筑学院景观学系主任）</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top w:val="single" w:sz="4" w:space="0" w:color="000000"/>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博士论坛总结 ：刘滨谊（国务院学位委员会风景园林学科评议组召集人/同济大学风景园林学科学术委员会主任）</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c>
          <w:tcPr>
            <w:tcW w:w="7394" w:type="dxa"/>
            <w:gridSpan w:val="2"/>
            <w:tcBorders>
              <w:top w:val="single" w:sz="4" w:space="0" w:color="000000"/>
              <w:bottom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rPr>
              <w:t>实践论坛总结：陈跃中(易兰(ECOLAND)规划设计事务所总裁/首席设计师)</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18:00-19:00</w:t>
            </w:r>
          </w:p>
        </w:tc>
        <w:tc>
          <w:tcPr>
            <w:tcW w:w="8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自助晚餐</w:t>
            </w:r>
            <w:r>
              <w:rPr>
                <w:rStyle w:val="font101"/>
                <w:rFonts w:ascii="微软雅黑" w:eastAsia="微软雅黑" w:hAnsi="微软雅黑" w:cs="微软雅黑" w:hint="default"/>
                <w:sz w:val="18"/>
                <w:szCs w:val="18"/>
              </w:rPr>
              <w:t>（东北林业大学特色餐厅四楼）</w:t>
            </w:r>
          </w:p>
        </w:tc>
      </w:tr>
      <w:tr w:rsidR="00472850" w:rsidTr="00140586">
        <w:tc>
          <w:tcPr>
            <w:tcW w:w="9776" w:type="dxa"/>
            <w:gridSpan w:val="4"/>
            <w:tcBorders>
              <w:top w:val="single" w:sz="4" w:space="0" w:color="000000"/>
              <w:left w:val="single" w:sz="4" w:space="0" w:color="000000"/>
              <w:right w:val="single" w:sz="4" w:space="0" w:color="000000"/>
            </w:tcBorders>
            <w:shd w:val="clear" w:color="auto" w:fill="9BC2E6"/>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2 实践论坛分会场二  地点：东北林业大学成栋楼四楼会议室</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13:00-13:20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实践论坛1题目待定 报告人：贾建中(中国城市规划设计研究院风景园林和景观研究分院院长)</w:t>
            </w:r>
          </w:p>
        </w:tc>
        <w:tc>
          <w:tcPr>
            <w:tcW w:w="112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Style w:val="font41"/>
                <w:rFonts w:ascii="微软雅黑" w:eastAsia="微软雅黑" w:hAnsi="微软雅黑" w:cs="微软雅黑" w:hint="default"/>
                <w:sz w:val="18"/>
                <w:szCs w:val="18"/>
              </w:rPr>
            </w:pPr>
            <w:r>
              <w:rPr>
                <w:rStyle w:val="font41"/>
                <w:rFonts w:ascii="微软雅黑" w:eastAsia="微软雅黑" w:hAnsi="微软雅黑" w:cs="微软雅黑" w:hint="default"/>
                <w:sz w:val="18"/>
                <w:szCs w:val="18"/>
              </w:rPr>
              <w:t>主持人</w:t>
            </w:r>
          </w:p>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11"/>
                <w:rFonts w:ascii="微软雅黑" w:eastAsia="微软雅黑" w:hAnsi="微软雅黑" w:cs="微软雅黑" w:hint="default"/>
                <w:sz w:val="18"/>
                <w:szCs w:val="18"/>
              </w:rPr>
              <w:t>李建伟</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13:20-13:40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实践论坛2题目待定 报告人：陈跃中(易兰(ECOLAND)规划设计事务所总裁/首席设计师)</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13:40-14:00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实践论坛3题目待定 报告人：胡洁(北京清华城市规划设计研究院副院长)</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14:00-14:20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实践论坛4题目待定 报告人：马晓暐(意格（AGER）公司总裁/首席设计)</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14:20-14:40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互动交流</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14:40-14:50</w:t>
            </w:r>
          </w:p>
        </w:tc>
        <w:tc>
          <w:tcPr>
            <w:tcW w:w="852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茶歇</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14:50-15:10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实践论坛5题目待定 报告人：程清文（棕榈设计有限公司副总裁/总工程师）</w:t>
            </w:r>
          </w:p>
        </w:tc>
        <w:tc>
          <w:tcPr>
            <w:tcW w:w="112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widowControl/>
              <w:jc w:val="center"/>
              <w:textAlignment w:val="center"/>
              <w:rPr>
                <w:rStyle w:val="font41"/>
                <w:rFonts w:ascii="微软雅黑" w:eastAsia="微软雅黑" w:hAnsi="微软雅黑" w:cs="微软雅黑" w:hint="default"/>
                <w:sz w:val="18"/>
                <w:szCs w:val="18"/>
              </w:rPr>
            </w:pPr>
            <w:r>
              <w:rPr>
                <w:rStyle w:val="font41"/>
                <w:rFonts w:ascii="微软雅黑" w:eastAsia="微软雅黑" w:hAnsi="微软雅黑" w:cs="微软雅黑" w:hint="default"/>
                <w:sz w:val="18"/>
                <w:szCs w:val="18"/>
              </w:rPr>
              <w:t>主持人</w:t>
            </w:r>
          </w:p>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11"/>
                <w:rFonts w:ascii="微软雅黑" w:eastAsia="微软雅黑" w:hAnsi="微软雅黑" w:cs="微软雅黑" w:hint="default"/>
                <w:sz w:val="18"/>
                <w:szCs w:val="18"/>
              </w:rPr>
              <w:t>贾建中</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15:10-15:30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实践论坛6题目待定 报告人：</w:t>
            </w:r>
            <w:r>
              <w:rPr>
                <w:rFonts w:ascii="微软雅黑" w:eastAsia="微软雅黑" w:hAnsi="微软雅黑" w:cs="微软雅黑" w:hint="eastAsia"/>
                <w:kern w:val="0"/>
                <w:sz w:val="18"/>
                <w:szCs w:val="18"/>
              </w:rPr>
              <w:t>李建伟</w:t>
            </w:r>
            <w:r>
              <w:rPr>
                <w:rFonts w:ascii="微软雅黑" w:eastAsia="微软雅黑" w:hAnsi="微软雅黑" w:cs="微软雅黑" w:hint="eastAsia"/>
                <w:color w:val="000000"/>
                <w:kern w:val="0"/>
                <w:sz w:val="18"/>
                <w:szCs w:val="18"/>
              </w:rPr>
              <w:t>（东方园林景观设计集团（OL）首席设计师/EDSA Orient总裁兼首席设计师/东方艾地（ID）景观设计院总裁兼首席设计师）</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15:30-15:50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实践论坛7题目待定 报告人：何昉（深圳市北林苑景观及建筑规划设计院有限公司院长兼总景园师）</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15:50-16:10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实践论坛8题目待定 报告人：贺凤春（苏州园林设计院院长）</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16:10-16:30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互动交流</w:t>
            </w:r>
          </w:p>
        </w:tc>
        <w:tc>
          <w:tcPr>
            <w:tcW w:w="112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2850" w:rsidRDefault="00472850" w:rsidP="00140586">
            <w:pPr>
              <w:jc w:val="center"/>
              <w:rPr>
                <w:rFonts w:ascii="微软雅黑" w:eastAsia="微软雅黑" w:hAnsi="微软雅黑" w:cs="微软雅黑"/>
                <w:color w:val="000000"/>
                <w:sz w:val="18"/>
                <w:szCs w:val="18"/>
              </w:rPr>
            </w:pPr>
          </w:p>
        </w:tc>
      </w:tr>
      <w:tr w:rsidR="00472850" w:rsidTr="00140586">
        <w:tc>
          <w:tcPr>
            <w:tcW w:w="1253" w:type="dxa"/>
            <w:tcBorders>
              <w:top w:val="single" w:sz="4" w:space="0" w:color="auto"/>
              <w:left w:val="single" w:sz="4" w:space="0" w:color="000000"/>
              <w:bottom w:val="single" w:sz="4" w:space="0" w:color="auto"/>
              <w:right w:val="single" w:sz="4" w:space="0" w:color="000000"/>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16:50-17:30</w:t>
            </w:r>
          </w:p>
        </w:tc>
        <w:tc>
          <w:tcPr>
            <w:tcW w:w="7394" w:type="dxa"/>
            <w:gridSpan w:val="2"/>
            <w:tcBorders>
              <w:top w:val="single" w:sz="4" w:space="0" w:color="auto"/>
              <w:bottom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闭幕式及颁奖（地点：东北林业大学成栋楼</w:t>
            </w:r>
            <w:r w:rsidRPr="00C77050">
              <w:rPr>
                <w:rFonts w:ascii="微软雅黑" w:eastAsia="微软雅黑" w:hAnsi="微软雅黑" w:cs="微软雅黑" w:hint="eastAsia"/>
                <w:kern w:val="0"/>
                <w:sz w:val="18"/>
                <w:szCs w:val="18"/>
              </w:rPr>
              <w:t>四</w:t>
            </w:r>
            <w:r>
              <w:rPr>
                <w:rFonts w:ascii="微软雅黑" w:eastAsia="微软雅黑" w:hAnsi="微软雅黑" w:cs="微软雅黑" w:hint="eastAsia"/>
                <w:color w:val="000000"/>
                <w:kern w:val="0"/>
                <w:sz w:val="18"/>
                <w:szCs w:val="18"/>
              </w:rPr>
              <w:t>楼会议室）</w:t>
            </w:r>
          </w:p>
        </w:tc>
        <w:tc>
          <w:tcPr>
            <w:tcW w:w="1129" w:type="dxa"/>
            <w:tcBorders>
              <w:left w:val="single" w:sz="4" w:space="0" w:color="000000"/>
              <w:bottom w:val="single" w:sz="4" w:space="0" w:color="auto"/>
              <w:right w:val="single" w:sz="4" w:space="0" w:color="000000"/>
            </w:tcBorders>
            <w:shd w:val="clear" w:color="auto" w:fill="auto"/>
            <w:vAlign w:val="center"/>
          </w:tcPr>
          <w:p w:rsidR="00472850" w:rsidRDefault="00472850" w:rsidP="00140586">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主持人 李雄</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18:00-19:00</w:t>
            </w:r>
          </w:p>
        </w:tc>
        <w:tc>
          <w:tcPr>
            <w:tcW w:w="7394" w:type="dxa"/>
            <w:gridSpan w:val="2"/>
            <w:tcBorders>
              <w:top w:val="single" w:sz="4" w:space="0" w:color="auto"/>
              <w:left w:val="single" w:sz="4" w:space="0" w:color="auto"/>
              <w:bottom w:val="single" w:sz="4" w:space="0" w:color="auto"/>
              <w:right w:val="nil"/>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自助晚餐</w:t>
            </w:r>
            <w:r>
              <w:rPr>
                <w:rStyle w:val="font101"/>
                <w:rFonts w:ascii="微软雅黑" w:eastAsia="微软雅黑" w:hAnsi="微软雅黑" w:cs="微软雅黑" w:hint="default"/>
                <w:sz w:val="18"/>
                <w:szCs w:val="18"/>
              </w:rPr>
              <w:t>（东北林业大学特色餐厅四楼）</w:t>
            </w:r>
          </w:p>
        </w:tc>
        <w:tc>
          <w:tcPr>
            <w:tcW w:w="1129" w:type="dxa"/>
            <w:tcBorders>
              <w:top w:val="single" w:sz="4" w:space="0" w:color="auto"/>
              <w:left w:val="nil"/>
              <w:bottom w:val="single" w:sz="4" w:space="0" w:color="auto"/>
              <w:right w:val="single" w:sz="4" w:space="0" w:color="auto"/>
            </w:tcBorders>
            <w:shd w:val="clear" w:color="auto" w:fill="auto"/>
            <w:vAlign w:val="center"/>
          </w:tcPr>
          <w:p w:rsidR="00472850" w:rsidRDefault="00472850" w:rsidP="00140586">
            <w:pPr>
              <w:jc w:val="left"/>
              <w:rPr>
                <w:rFonts w:ascii="微软雅黑" w:eastAsia="微软雅黑" w:hAnsi="微软雅黑" w:cs="微软雅黑"/>
                <w:color w:val="000000"/>
                <w:sz w:val="18"/>
                <w:szCs w:val="18"/>
              </w:rPr>
            </w:pPr>
          </w:p>
        </w:tc>
      </w:tr>
      <w:tr w:rsidR="00472850" w:rsidTr="00140586">
        <w:tc>
          <w:tcPr>
            <w:tcW w:w="9776" w:type="dxa"/>
            <w:gridSpan w:val="4"/>
            <w:tcBorders>
              <w:top w:val="single" w:sz="4" w:space="0" w:color="auto"/>
              <w:left w:val="single" w:sz="4" w:space="0" w:color="000000"/>
              <w:bottom w:val="single" w:sz="4" w:space="0" w:color="auto"/>
              <w:right w:val="single" w:sz="4" w:space="0" w:color="000000"/>
            </w:tcBorders>
            <w:shd w:val="clear" w:color="auto" w:fill="9BC2E6"/>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3 博士论坛分会场三  地点：东北林业大学成栋楼七楼会议室 724室</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13:00-13:30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开幕仪式</w:t>
            </w:r>
          </w:p>
        </w:tc>
        <w:tc>
          <w:tcPr>
            <w:tcW w:w="1129" w:type="dxa"/>
            <w:vMerge w:val="restart"/>
            <w:tcBorders>
              <w:top w:val="single" w:sz="4" w:space="0" w:color="auto"/>
              <w:left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主持人</w:t>
            </w:r>
          </w:p>
          <w:p w:rsidR="00472850" w:rsidRDefault="00472850" w:rsidP="00140586">
            <w:pPr>
              <w:widowControl/>
              <w:jc w:val="center"/>
              <w:textAlignment w:val="center"/>
              <w:rPr>
                <w:rFonts w:ascii="微软雅黑" w:eastAsia="微软雅黑" w:hAnsi="微软雅黑" w:cs="微软雅黑"/>
                <w:color w:val="FF0000"/>
                <w:sz w:val="18"/>
                <w:szCs w:val="18"/>
              </w:rPr>
            </w:pPr>
            <w:r>
              <w:rPr>
                <w:rFonts w:ascii="微软雅黑" w:eastAsia="微软雅黑" w:hAnsi="微软雅黑" w:cs="微软雅黑" w:hint="eastAsia"/>
                <w:kern w:val="0"/>
                <w:sz w:val="18"/>
                <w:szCs w:val="18"/>
              </w:rPr>
              <w:t>刘滨谊</w:t>
            </w: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13:30-16:30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报告与讨论</w:t>
            </w:r>
          </w:p>
        </w:tc>
        <w:tc>
          <w:tcPr>
            <w:tcW w:w="1129" w:type="dxa"/>
            <w:vMerge/>
            <w:tcBorders>
              <w:top w:val="single" w:sz="4" w:space="0" w:color="000000"/>
              <w:left w:val="single" w:sz="4" w:space="0" w:color="auto"/>
              <w:right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FF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16:50-17:30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闭幕式及颁奖（地点：东北林业大学成栋楼</w:t>
            </w:r>
            <w:r w:rsidRPr="00C77050">
              <w:rPr>
                <w:rFonts w:ascii="微软雅黑" w:eastAsia="微软雅黑" w:hAnsi="微软雅黑" w:cs="微软雅黑" w:hint="eastAsia"/>
                <w:kern w:val="0"/>
                <w:sz w:val="18"/>
                <w:szCs w:val="18"/>
              </w:rPr>
              <w:t>四</w:t>
            </w:r>
            <w:r>
              <w:rPr>
                <w:rFonts w:ascii="微软雅黑" w:eastAsia="微软雅黑" w:hAnsi="微软雅黑" w:cs="微软雅黑" w:hint="eastAsia"/>
                <w:color w:val="000000"/>
                <w:kern w:val="0"/>
                <w:sz w:val="18"/>
                <w:szCs w:val="18"/>
              </w:rPr>
              <w:t>楼会议室）</w:t>
            </w:r>
          </w:p>
        </w:tc>
        <w:tc>
          <w:tcPr>
            <w:tcW w:w="1129" w:type="dxa"/>
            <w:vMerge/>
            <w:tcBorders>
              <w:top w:val="single" w:sz="4" w:space="0" w:color="000000"/>
              <w:left w:val="single" w:sz="4" w:space="0" w:color="auto"/>
              <w:right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FF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18:00-19:00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自助晚餐</w:t>
            </w:r>
            <w:r>
              <w:rPr>
                <w:rStyle w:val="font101"/>
                <w:rFonts w:ascii="微软雅黑" w:eastAsia="微软雅黑" w:hAnsi="微软雅黑" w:cs="微软雅黑" w:hint="default"/>
                <w:sz w:val="18"/>
                <w:szCs w:val="18"/>
              </w:rPr>
              <w:t>（东北林业大学特色餐厅四楼）</w:t>
            </w:r>
          </w:p>
        </w:tc>
        <w:tc>
          <w:tcPr>
            <w:tcW w:w="1129" w:type="dxa"/>
            <w:vMerge/>
            <w:tcBorders>
              <w:top w:val="single" w:sz="4" w:space="0" w:color="000000"/>
              <w:left w:val="single" w:sz="4" w:space="0" w:color="auto"/>
              <w:right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FF0000"/>
                <w:sz w:val="18"/>
                <w:szCs w:val="18"/>
              </w:rPr>
            </w:pPr>
          </w:p>
        </w:tc>
      </w:tr>
      <w:tr w:rsidR="00472850" w:rsidTr="00140586">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jc w:val="center"/>
              <w:textAlignment w:val="cente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19:30-20:30</w:t>
            </w:r>
          </w:p>
        </w:tc>
        <w:tc>
          <w:tcPr>
            <w:tcW w:w="7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青年学者学术联谊交流（</w:t>
            </w:r>
            <w:r w:rsidRPr="00C77050">
              <w:rPr>
                <w:rFonts w:ascii="微软雅黑" w:eastAsia="微软雅黑" w:hAnsi="微软雅黑" w:cs="微软雅黑" w:hint="eastAsia"/>
                <w:kern w:val="0"/>
                <w:sz w:val="18"/>
                <w:szCs w:val="18"/>
              </w:rPr>
              <w:t>地点：东北林业大学专家公寓二楼会议室</w:t>
            </w:r>
            <w:r>
              <w:rPr>
                <w:rFonts w:ascii="微软雅黑" w:eastAsia="微软雅黑" w:hAnsi="微软雅黑" w:cs="微软雅黑" w:hint="eastAsia"/>
                <w:kern w:val="0"/>
                <w:sz w:val="18"/>
                <w:szCs w:val="18"/>
              </w:rPr>
              <w:t>）</w:t>
            </w:r>
          </w:p>
        </w:tc>
        <w:tc>
          <w:tcPr>
            <w:tcW w:w="1129"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472850" w:rsidRDefault="00472850" w:rsidP="00140586">
            <w:pPr>
              <w:jc w:val="center"/>
              <w:rPr>
                <w:rFonts w:ascii="微软雅黑" w:eastAsia="微软雅黑" w:hAnsi="微软雅黑" w:cs="微软雅黑"/>
                <w:color w:val="FF0000"/>
                <w:sz w:val="18"/>
                <w:szCs w:val="18"/>
              </w:rPr>
            </w:pPr>
          </w:p>
        </w:tc>
      </w:tr>
      <w:tr w:rsidR="00472850" w:rsidTr="00140586">
        <w:trPr>
          <w:trHeight w:hRule="exact" w:val="159"/>
        </w:trPr>
        <w:tc>
          <w:tcPr>
            <w:tcW w:w="9776" w:type="dxa"/>
            <w:gridSpan w:val="4"/>
            <w:tcBorders>
              <w:top w:val="single" w:sz="4" w:space="0" w:color="auto"/>
              <w:left w:val="nil"/>
              <w:bottom w:val="single" w:sz="4" w:space="0" w:color="auto"/>
              <w:right w:val="nil"/>
            </w:tcBorders>
            <w:shd w:val="clear" w:color="auto" w:fill="auto"/>
            <w:vAlign w:val="center"/>
          </w:tcPr>
          <w:p w:rsidR="00472850" w:rsidRDefault="00472850" w:rsidP="00140586">
            <w:pPr>
              <w:rPr>
                <w:rFonts w:ascii="微软雅黑" w:eastAsia="微软雅黑" w:hAnsi="微软雅黑" w:cs="微软雅黑"/>
                <w:color w:val="FF0000"/>
                <w:sz w:val="18"/>
                <w:szCs w:val="18"/>
              </w:rPr>
            </w:pPr>
          </w:p>
        </w:tc>
      </w:tr>
      <w:tr w:rsidR="00472850" w:rsidTr="00140586">
        <w:tc>
          <w:tcPr>
            <w:tcW w:w="9776" w:type="dxa"/>
            <w:gridSpan w:val="4"/>
            <w:tcBorders>
              <w:top w:val="single" w:sz="4" w:space="0" w:color="auto"/>
              <w:left w:val="single" w:sz="4" w:space="0" w:color="000000"/>
              <w:bottom w:val="single" w:sz="4" w:space="0" w:color="auto"/>
              <w:right w:val="single" w:sz="4" w:space="0" w:color="000000"/>
            </w:tcBorders>
            <w:shd w:val="clear" w:color="auto" w:fill="00B0F0"/>
            <w:vAlign w:val="center"/>
          </w:tcPr>
          <w:p w:rsidR="00472850" w:rsidRDefault="00472850" w:rsidP="00140586">
            <w:pPr>
              <w:rPr>
                <w:rFonts w:ascii="微软雅黑" w:eastAsia="微软雅黑" w:hAnsi="微软雅黑" w:cs="微软雅黑"/>
                <w:color w:val="000000"/>
                <w:sz w:val="18"/>
                <w:szCs w:val="18"/>
              </w:rPr>
            </w:pPr>
            <w:r>
              <w:rPr>
                <w:rFonts w:ascii="微软雅黑" w:eastAsia="微软雅黑" w:hAnsi="微软雅黑" w:cs="微软雅黑" w:hint="eastAsia"/>
                <w:b/>
                <w:color w:val="000000"/>
                <w:kern w:val="0"/>
                <w:sz w:val="18"/>
                <w:szCs w:val="18"/>
              </w:rPr>
              <w:t>2016年12月11日-12日（周日、周一）  专业考察</w:t>
            </w:r>
          </w:p>
        </w:tc>
      </w:tr>
      <w:tr w:rsidR="00472850" w:rsidTr="00140586">
        <w:trPr>
          <w:trHeight w:val="313"/>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2850" w:rsidRDefault="00472850" w:rsidP="00140586">
            <w:pPr>
              <w:rPr>
                <w:rFonts w:ascii="微软雅黑" w:eastAsia="微软雅黑" w:hAnsi="微软雅黑" w:cs="微软雅黑"/>
                <w:color w:val="000000"/>
                <w:sz w:val="18"/>
                <w:szCs w:val="18"/>
              </w:rPr>
            </w:pPr>
            <w:r>
              <w:rPr>
                <w:rStyle w:val="font41"/>
                <w:rFonts w:ascii="微软雅黑" w:eastAsia="微软雅黑" w:hAnsi="微软雅黑" w:cs="微软雅黑" w:hint="default"/>
                <w:sz w:val="18"/>
                <w:szCs w:val="18"/>
              </w:rPr>
              <w:t xml:space="preserve"> 冰雪景观考察：</w:t>
            </w:r>
            <w:r>
              <w:rPr>
                <w:rFonts w:ascii="微软雅黑" w:eastAsia="微软雅黑" w:hAnsi="微软雅黑" w:hint="eastAsia"/>
                <w:sz w:val="18"/>
                <w:szCs w:val="18"/>
              </w:rPr>
              <w:t>会议</w:t>
            </w:r>
            <w:r>
              <w:rPr>
                <w:rFonts w:ascii="微软雅黑" w:eastAsia="微软雅黑" w:hAnsi="微软雅黑"/>
                <w:sz w:val="18"/>
                <w:szCs w:val="18"/>
              </w:rPr>
              <w:t>期间哈尔滨市内温度约为</w:t>
            </w:r>
            <w:r>
              <w:rPr>
                <w:rFonts w:ascii="微软雅黑" w:eastAsia="微软雅黑" w:hAnsi="微软雅黑" w:hint="eastAsia"/>
                <w:sz w:val="18"/>
                <w:szCs w:val="18"/>
              </w:rPr>
              <w:t>-15℃/-2</w:t>
            </w:r>
            <w:r>
              <w:rPr>
                <w:rFonts w:ascii="微软雅黑" w:eastAsia="微软雅黑" w:hAnsi="微软雅黑"/>
                <w:sz w:val="18"/>
                <w:szCs w:val="18"/>
              </w:rPr>
              <w:t>5</w:t>
            </w:r>
            <w:r>
              <w:rPr>
                <w:rFonts w:ascii="微软雅黑" w:eastAsia="微软雅黑" w:hAnsi="微软雅黑" w:hint="eastAsia"/>
                <w:sz w:val="18"/>
                <w:szCs w:val="18"/>
              </w:rPr>
              <w:t>℃，</w:t>
            </w:r>
            <w:r>
              <w:rPr>
                <w:rFonts w:ascii="微软雅黑" w:eastAsia="微软雅黑" w:hAnsi="微软雅黑"/>
                <w:sz w:val="18"/>
                <w:szCs w:val="18"/>
              </w:rPr>
              <w:t>请参会人员注意</w:t>
            </w:r>
            <w:r>
              <w:rPr>
                <w:rFonts w:ascii="微软雅黑" w:eastAsia="微软雅黑" w:hAnsi="微软雅黑" w:hint="eastAsia"/>
                <w:sz w:val="18"/>
                <w:szCs w:val="18"/>
              </w:rPr>
              <w:t>防寒</w:t>
            </w:r>
            <w:r>
              <w:rPr>
                <w:rFonts w:ascii="微软雅黑" w:eastAsia="微软雅黑" w:hAnsi="微软雅黑"/>
                <w:sz w:val="18"/>
                <w:szCs w:val="18"/>
              </w:rPr>
              <w:t>保暖</w:t>
            </w:r>
            <w:r>
              <w:rPr>
                <w:rFonts w:ascii="微软雅黑" w:eastAsia="微软雅黑" w:hAnsi="微软雅黑" w:hint="eastAsia"/>
                <w:sz w:val="18"/>
                <w:szCs w:val="18"/>
              </w:rPr>
              <w:t>（</w:t>
            </w:r>
            <w:r>
              <w:rPr>
                <w:rFonts w:ascii="微软雅黑" w:eastAsia="微软雅黑" w:hAnsi="微软雅黑"/>
                <w:sz w:val="18"/>
                <w:szCs w:val="18"/>
              </w:rPr>
              <w:t>羽绒服</w:t>
            </w:r>
            <w:r>
              <w:rPr>
                <w:rFonts w:ascii="微软雅黑" w:eastAsia="微软雅黑" w:hAnsi="微软雅黑" w:hint="eastAsia"/>
                <w:sz w:val="18"/>
                <w:szCs w:val="18"/>
              </w:rPr>
              <w:t>、</w:t>
            </w:r>
            <w:r>
              <w:rPr>
                <w:rFonts w:ascii="微软雅黑" w:eastAsia="微软雅黑" w:hAnsi="微软雅黑"/>
                <w:sz w:val="18"/>
                <w:szCs w:val="18"/>
              </w:rPr>
              <w:t>棉衣</w:t>
            </w:r>
            <w:r>
              <w:rPr>
                <w:rFonts w:ascii="微软雅黑" w:eastAsia="微软雅黑" w:hAnsi="微软雅黑" w:hint="eastAsia"/>
                <w:sz w:val="18"/>
                <w:szCs w:val="18"/>
              </w:rPr>
              <w:t>裤</w:t>
            </w:r>
            <w:r>
              <w:rPr>
                <w:rFonts w:ascii="微软雅黑" w:eastAsia="微软雅黑" w:hAnsi="微软雅黑"/>
                <w:sz w:val="18"/>
                <w:szCs w:val="18"/>
              </w:rPr>
              <w:t>、雪地靴等</w:t>
            </w:r>
            <w:r>
              <w:rPr>
                <w:rFonts w:ascii="微软雅黑" w:eastAsia="微软雅黑" w:hAnsi="微软雅黑" w:hint="eastAsia"/>
                <w:sz w:val="18"/>
                <w:szCs w:val="18"/>
              </w:rPr>
              <w:t>）</w:t>
            </w:r>
          </w:p>
        </w:tc>
      </w:tr>
    </w:tbl>
    <w:p w:rsidR="004F6AA5" w:rsidRPr="00472850" w:rsidRDefault="00472850"/>
    <w:sectPr w:rsidR="004F6AA5" w:rsidRPr="00472850" w:rsidSect="005D1B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850"/>
    <w:rsid w:val="00121EB5"/>
    <w:rsid w:val="00472850"/>
    <w:rsid w:val="005D1BC5"/>
    <w:rsid w:val="00700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5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sid w:val="00472850"/>
    <w:rPr>
      <w:rFonts w:ascii="宋体" w:eastAsia="宋体" w:hAnsi="宋体" w:cs="宋体" w:hint="eastAsia"/>
      <w:b/>
      <w:color w:val="000000"/>
      <w:sz w:val="22"/>
      <w:szCs w:val="22"/>
      <w:u w:val="none"/>
    </w:rPr>
  </w:style>
  <w:style w:type="character" w:customStyle="1" w:styleId="font81">
    <w:name w:val="font81"/>
    <w:basedOn w:val="a0"/>
    <w:qFormat/>
    <w:rsid w:val="00472850"/>
    <w:rPr>
      <w:rFonts w:ascii="宋体" w:eastAsia="宋体" w:hAnsi="宋体" w:cs="宋体" w:hint="eastAsia"/>
      <w:b/>
      <w:color w:val="000000"/>
      <w:sz w:val="22"/>
      <w:szCs w:val="22"/>
      <w:u w:val="none"/>
    </w:rPr>
  </w:style>
  <w:style w:type="character" w:customStyle="1" w:styleId="font41">
    <w:name w:val="font41"/>
    <w:basedOn w:val="a0"/>
    <w:qFormat/>
    <w:rsid w:val="00472850"/>
    <w:rPr>
      <w:rFonts w:ascii="宋体" w:eastAsia="宋体" w:hAnsi="宋体" w:cs="宋体" w:hint="eastAsia"/>
      <w:color w:val="000000"/>
      <w:sz w:val="22"/>
      <w:szCs w:val="22"/>
      <w:u w:val="none"/>
    </w:rPr>
  </w:style>
  <w:style w:type="character" w:customStyle="1" w:styleId="font101">
    <w:name w:val="font101"/>
    <w:basedOn w:val="a0"/>
    <w:qFormat/>
    <w:rsid w:val="00472850"/>
    <w:rPr>
      <w:rFonts w:ascii="宋体" w:eastAsia="宋体" w:hAnsi="宋体" w:cs="宋体" w:hint="eastAsia"/>
      <w:color w:val="000000"/>
      <w:sz w:val="22"/>
      <w:szCs w:val="22"/>
      <w:u w:val="none"/>
    </w:rPr>
  </w:style>
  <w:style w:type="character" w:customStyle="1" w:styleId="font61">
    <w:name w:val="font61"/>
    <w:basedOn w:val="a0"/>
    <w:qFormat/>
    <w:rsid w:val="00472850"/>
    <w:rPr>
      <w:rFonts w:ascii="宋体" w:eastAsia="宋体" w:hAnsi="宋体" w:cs="宋体" w:hint="eastAsia"/>
      <w:color w:val="FF0000"/>
      <w:sz w:val="22"/>
      <w:szCs w:val="22"/>
      <w:u w:val="none"/>
    </w:rPr>
  </w:style>
  <w:style w:type="character" w:customStyle="1" w:styleId="font11">
    <w:name w:val="font11"/>
    <w:basedOn w:val="a0"/>
    <w:qFormat/>
    <w:rsid w:val="00472850"/>
    <w:rPr>
      <w:rFonts w:ascii="宋体" w:eastAsia="宋体" w:hAnsi="宋体" w:cs="宋体" w:hint="eastAsia"/>
      <w:color w:val="FB1BE9"/>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2016-11-10T07:17:00Z</dcterms:created>
  <dcterms:modified xsi:type="dcterms:W3CDTF">2016-11-10T07:17:00Z</dcterms:modified>
</cp:coreProperties>
</file>